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59" w:rsidRPr="00E867D8" w:rsidRDefault="00252859" w:rsidP="00766E69">
      <w:pPr>
        <w:rPr>
          <w:rFonts w:ascii="HG丸ｺﾞｼｯｸM-PRO" w:eastAsia="HG丸ｺﾞｼｯｸM-PRO"/>
          <w:b/>
          <w:sz w:val="28"/>
          <w:szCs w:val="28"/>
        </w:rPr>
      </w:pPr>
      <w:r w:rsidRPr="00E867D8">
        <w:rPr>
          <w:rFonts w:ascii="HG丸ｺﾞｼｯｸM-PRO" w:eastAsia="HG丸ｺﾞｼｯｸM-PRO" w:hint="eastAsia"/>
          <w:b/>
          <w:sz w:val="28"/>
        </w:rPr>
        <w:t>テーマ　男女が共に生きる</w:t>
      </w:r>
      <w:r w:rsidRPr="00E867D8">
        <w:rPr>
          <w:rFonts w:ascii="HG丸ｺﾞｼｯｸM-PRO" w:eastAsia="HG丸ｺﾞｼｯｸM-PRO" w:hint="eastAsia"/>
          <w:b/>
          <w:sz w:val="28"/>
          <w:szCs w:val="28"/>
        </w:rPr>
        <w:t xml:space="preserve">　　</w:t>
      </w:r>
    </w:p>
    <w:p w:rsidR="00E867D8" w:rsidRDefault="00252859" w:rsidP="00E867D8">
      <w:pPr>
        <w:ind w:firstLineChars="500" w:firstLine="1205"/>
        <w:rPr>
          <w:rFonts w:ascii="HG丸ｺﾞｼｯｸM-PRO" w:eastAsia="HG丸ｺﾞｼｯｸM-PRO"/>
          <w:b/>
          <w:sz w:val="20"/>
        </w:rPr>
      </w:pPr>
      <w:r w:rsidRPr="00E867D8">
        <w:rPr>
          <w:rFonts w:ascii="HG丸ｺﾞｼｯｸM-PRO" w:eastAsia="HG丸ｺﾞｼｯｸM-PRO" w:hint="eastAsia"/>
          <w:b/>
          <w:sz w:val="24"/>
          <w:szCs w:val="28"/>
        </w:rPr>
        <w:t>～県内高校生の「結婚・子育て・仕事</w:t>
      </w:r>
      <w:r w:rsidR="004A7C2E">
        <w:rPr>
          <w:rFonts w:ascii="HG丸ｺﾞｼｯｸM-PRO" w:eastAsia="HG丸ｺﾞｼｯｸM-PRO" w:hint="eastAsia"/>
          <w:b/>
          <w:sz w:val="24"/>
          <w:szCs w:val="28"/>
        </w:rPr>
        <w:t>等</w:t>
      </w:r>
      <w:r w:rsidRPr="00E867D8">
        <w:rPr>
          <w:rFonts w:ascii="HG丸ｺﾞｼｯｸM-PRO" w:eastAsia="HG丸ｺﾞｼｯｸM-PRO" w:hint="eastAsia"/>
          <w:b/>
          <w:sz w:val="24"/>
          <w:szCs w:val="28"/>
        </w:rPr>
        <w:t>」についての意識調査を活用して～</w:t>
      </w:r>
    </w:p>
    <w:p w:rsidR="00252859" w:rsidRPr="00E867D8" w:rsidRDefault="00E867D8" w:rsidP="00E867D8">
      <w:pPr>
        <w:jc w:val="right"/>
        <w:rPr>
          <w:rFonts w:ascii="HG丸ｺﾞｼｯｸM-PRO" w:eastAsia="HG丸ｺﾞｼｯｸM-PRO"/>
          <w:b/>
          <w:sz w:val="20"/>
        </w:rPr>
      </w:pPr>
      <w:r>
        <w:rPr>
          <w:rFonts w:ascii="HG丸ｺﾞｼｯｸM-PRO" w:eastAsia="HG丸ｺﾞｼｯｸM-PRO" w:hint="eastAsia"/>
          <w:sz w:val="18"/>
        </w:rPr>
        <w:t>（１）人の一生と家族・家庭　イ</w:t>
      </w:r>
      <w:r w:rsidR="00252859" w:rsidRPr="00D6729A">
        <w:rPr>
          <w:rFonts w:ascii="HG丸ｺﾞｼｯｸM-PRO" w:eastAsia="HG丸ｺﾞｼｯｸM-PRO" w:hint="eastAsia"/>
          <w:sz w:val="18"/>
        </w:rPr>
        <w:t>家族・家庭と社会</w:t>
      </w:r>
      <w:r w:rsidR="00BD1461">
        <w:rPr>
          <w:rFonts w:ascii="HG丸ｺﾞｼｯｸM-PRO" w:eastAsia="HG丸ｺﾞｼｯｸM-PRO" w:hint="eastAsia"/>
          <w:sz w:val="18"/>
        </w:rPr>
        <w:t>（ｲ）</w:t>
      </w:r>
      <w:r w:rsidR="00BD1461" w:rsidRPr="00BD1461">
        <w:rPr>
          <w:rFonts w:ascii="HG丸ｺﾞｼｯｸM-PRO" w:eastAsia="HG丸ｺﾞｼｯｸM-PRO" w:hint="eastAsia"/>
          <w:sz w:val="18"/>
        </w:rPr>
        <w:t>家庭生活と社会</w:t>
      </w:r>
    </w:p>
    <w:p w:rsidR="00252859" w:rsidRPr="00862B5A" w:rsidRDefault="00252859" w:rsidP="00252859">
      <w:pPr>
        <w:rPr>
          <w:rFonts w:ascii="HG丸ｺﾞｼｯｸM-PRO" w:eastAsia="HG丸ｺﾞｼｯｸM-PRO"/>
          <w:b/>
        </w:rPr>
      </w:pPr>
      <w:r>
        <w:rPr>
          <w:rFonts w:ascii="HG丸ｺﾞｼｯｸM-PRO" w:eastAsia="HG丸ｺﾞｼｯｸM-PRO" w:hint="eastAsia"/>
          <w:b/>
          <w:sz w:val="24"/>
        </w:rPr>
        <w:t xml:space="preserve">１　</w:t>
      </w:r>
      <w:r w:rsidRPr="00E24C92">
        <w:rPr>
          <w:rFonts w:ascii="HG丸ｺﾞｼｯｸM-PRO" w:eastAsia="HG丸ｺﾞｼｯｸM-PRO" w:hint="eastAsia"/>
          <w:b/>
          <w:sz w:val="24"/>
        </w:rPr>
        <w:t>本時の目標</w:t>
      </w:r>
    </w:p>
    <w:p w:rsidR="00252859" w:rsidRDefault="00252859" w:rsidP="00252859">
      <w:pPr>
        <w:ind w:firstLineChars="100" w:firstLine="210"/>
        <w:rPr>
          <w:rFonts w:ascii="HG丸ｺﾞｼｯｸM-PRO" w:eastAsia="HG丸ｺﾞｼｯｸM-PRO"/>
        </w:rPr>
      </w:pPr>
      <w:r>
        <w:rPr>
          <w:rFonts w:ascii="HG丸ｺﾞｼｯｸM-PRO" w:eastAsia="HG丸ｺﾞｼｯｸM-PRO" w:hint="eastAsia"/>
        </w:rPr>
        <w:t>結婚や</w:t>
      </w:r>
      <w:r w:rsidRPr="00862B5A">
        <w:rPr>
          <w:rFonts w:ascii="HG丸ｺﾞｼｯｸM-PRO" w:eastAsia="HG丸ｺﾞｼｯｸM-PRO" w:hint="eastAsia"/>
        </w:rPr>
        <w:t>子</w:t>
      </w:r>
      <w:r>
        <w:rPr>
          <w:rFonts w:ascii="HG丸ｺﾞｼｯｸM-PRO" w:eastAsia="HG丸ｺﾞｼｯｸM-PRO" w:hint="eastAsia"/>
        </w:rPr>
        <w:t>育てに対する</w:t>
      </w:r>
      <w:r w:rsidRPr="00862B5A">
        <w:rPr>
          <w:rFonts w:ascii="HG丸ｺﾞｼｯｸM-PRO" w:eastAsia="HG丸ｺﾞｼｯｸM-PRO" w:hint="eastAsia"/>
        </w:rPr>
        <w:t>男女間</w:t>
      </w:r>
      <w:r>
        <w:rPr>
          <w:rFonts w:ascii="HG丸ｺﾞｼｯｸM-PRO" w:eastAsia="HG丸ｺﾞｼｯｸM-PRO" w:hint="eastAsia"/>
        </w:rPr>
        <w:t>の意識の差が、家庭生活に影響を及ぼすことを理解する。</w:t>
      </w:r>
    </w:p>
    <w:p w:rsidR="00252859" w:rsidRDefault="00252859" w:rsidP="00252859">
      <w:pPr>
        <w:ind w:leftChars="100" w:left="420" w:hangingChars="100" w:hanging="210"/>
        <w:rPr>
          <w:rFonts w:ascii="HG丸ｺﾞｼｯｸM-PRO" w:eastAsia="HG丸ｺﾞｼｯｸM-PRO"/>
          <w:szCs w:val="21"/>
        </w:rPr>
      </w:pPr>
      <w:r>
        <w:rPr>
          <w:rFonts w:ascii="HG丸ｺﾞｼｯｸM-PRO" w:eastAsia="HG丸ｺﾞｼｯｸM-PRO" w:hint="eastAsia"/>
        </w:rPr>
        <w:t>よりよい</w:t>
      </w:r>
      <w:r>
        <w:rPr>
          <w:rFonts w:ascii="HG丸ｺﾞｼｯｸM-PRO" w:eastAsia="HG丸ｺﾞｼｯｸM-PRO" w:hint="eastAsia"/>
          <w:szCs w:val="21"/>
        </w:rPr>
        <w:t>家庭・社会を築くためには、</w:t>
      </w:r>
      <w:r w:rsidRPr="000619F3">
        <w:rPr>
          <w:rFonts w:ascii="HG丸ｺﾞｼｯｸM-PRO" w:eastAsia="HG丸ｺﾞｼｯｸM-PRO" w:hint="eastAsia"/>
          <w:szCs w:val="21"/>
        </w:rPr>
        <w:t>男女が協力していくことが</w:t>
      </w:r>
      <w:r>
        <w:rPr>
          <w:rFonts w:ascii="HG丸ｺﾞｼｯｸM-PRO" w:eastAsia="HG丸ｺﾞｼｯｸM-PRO" w:hint="eastAsia"/>
          <w:szCs w:val="21"/>
        </w:rPr>
        <w:t>重要</w:t>
      </w:r>
      <w:r w:rsidRPr="000619F3">
        <w:rPr>
          <w:rFonts w:ascii="HG丸ｺﾞｼｯｸM-PRO" w:eastAsia="HG丸ｺﾞｼｯｸM-PRO" w:hint="eastAsia"/>
          <w:szCs w:val="21"/>
        </w:rPr>
        <w:t>であり、そのために</w:t>
      </w:r>
      <w:r>
        <w:rPr>
          <w:rFonts w:ascii="HG丸ｺﾞｼｯｸM-PRO" w:eastAsia="HG丸ｺﾞｼｯｸM-PRO" w:hint="eastAsia"/>
          <w:szCs w:val="21"/>
        </w:rPr>
        <w:t>男女それぞ</w:t>
      </w:r>
    </w:p>
    <w:p w:rsidR="00252859" w:rsidRDefault="00252859" w:rsidP="00252859">
      <w:pPr>
        <w:rPr>
          <w:rFonts w:ascii="HG丸ｺﾞｼｯｸM-PRO" w:eastAsia="HG丸ｺﾞｼｯｸM-PRO"/>
        </w:rPr>
      </w:pPr>
      <w:r>
        <w:rPr>
          <w:rFonts w:ascii="HG丸ｺﾞｼｯｸM-PRO" w:eastAsia="HG丸ｺﾞｼｯｸM-PRO" w:hint="eastAsia"/>
          <w:szCs w:val="21"/>
        </w:rPr>
        <w:t>れ</w:t>
      </w:r>
      <w:r w:rsidR="00A87E41">
        <w:rPr>
          <w:rFonts w:ascii="HG丸ｺﾞｼｯｸM-PRO" w:eastAsia="HG丸ｺﾞｼｯｸM-PRO" w:hint="eastAsia"/>
        </w:rPr>
        <w:t>どのような意識や行動が必要であるか考える</w:t>
      </w:r>
      <w:r>
        <w:rPr>
          <w:rFonts w:ascii="HG丸ｺﾞｼｯｸM-PRO" w:eastAsia="HG丸ｺﾞｼｯｸM-PRO" w:hint="eastAsia"/>
        </w:rPr>
        <w:t>。</w:t>
      </w:r>
    </w:p>
    <w:p w:rsidR="00252859" w:rsidRPr="00937F6E" w:rsidRDefault="00252859" w:rsidP="00252859">
      <w:pPr>
        <w:rPr>
          <w:rFonts w:ascii="HG丸ｺﾞｼｯｸM-PRO" w:eastAsia="HG丸ｺﾞｼｯｸM-PRO"/>
          <w:sz w:val="18"/>
        </w:rPr>
      </w:pPr>
      <w:r>
        <w:rPr>
          <w:rFonts w:ascii="HG丸ｺﾞｼｯｸM-PRO" w:eastAsia="HG丸ｺﾞｼｯｸM-PRO" w:hint="eastAsia"/>
          <w:b/>
          <w:sz w:val="24"/>
        </w:rPr>
        <w:t>２　評価規準</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977"/>
        <w:gridCol w:w="2090"/>
        <w:gridCol w:w="2611"/>
      </w:tblGrid>
      <w:tr w:rsidR="00252859" w:rsidRPr="00862B5A" w:rsidTr="00E867D8">
        <w:trPr>
          <w:trHeight w:val="331"/>
        </w:trPr>
        <w:tc>
          <w:tcPr>
            <w:tcW w:w="2093" w:type="dxa"/>
          </w:tcPr>
          <w:p w:rsidR="00252859" w:rsidRPr="00862B5A" w:rsidRDefault="00252859" w:rsidP="003C4C6B">
            <w:pPr>
              <w:jc w:val="center"/>
              <w:rPr>
                <w:rFonts w:ascii="HG丸ｺﾞｼｯｸM-PRO" w:eastAsia="HG丸ｺﾞｼｯｸM-PRO"/>
              </w:rPr>
            </w:pPr>
            <w:r w:rsidRPr="00862B5A">
              <w:rPr>
                <w:rFonts w:ascii="HG丸ｺﾞｼｯｸM-PRO" w:eastAsia="HG丸ｺﾞｼｯｸM-PRO" w:hint="eastAsia"/>
              </w:rPr>
              <w:t>関心・意欲・態度</w:t>
            </w:r>
          </w:p>
        </w:tc>
        <w:tc>
          <w:tcPr>
            <w:tcW w:w="2977" w:type="dxa"/>
          </w:tcPr>
          <w:p w:rsidR="00252859" w:rsidRPr="00862B5A" w:rsidRDefault="00252859" w:rsidP="003C4C6B">
            <w:pPr>
              <w:jc w:val="center"/>
              <w:rPr>
                <w:rFonts w:ascii="HG丸ｺﾞｼｯｸM-PRO" w:eastAsia="HG丸ｺﾞｼｯｸM-PRO"/>
              </w:rPr>
            </w:pPr>
            <w:r w:rsidRPr="00862B5A">
              <w:rPr>
                <w:rFonts w:ascii="HG丸ｺﾞｼｯｸM-PRO" w:eastAsia="HG丸ｺﾞｼｯｸM-PRO" w:hint="eastAsia"/>
              </w:rPr>
              <w:t>思考・判断・表現</w:t>
            </w:r>
          </w:p>
        </w:tc>
        <w:tc>
          <w:tcPr>
            <w:tcW w:w="2090" w:type="dxa"/>
          </w:tcPr>
          <w:p w:rsidR="00252859" w:rsidRPr="00862B5A" w:rsidRDefault="00252859" w:rsidP="003C4C6B">
            <w:pPr>
              <w:jc w:val="center"/>
              <w:rPr>
                <w:rFonts w:ascii="HG丸ｺﾞｼｯｸM-PRO" w:eastAsia="HG丸ｺﾞｼｯｸM-PRO"/>
              </w:rPr>
            </w:pPr>
            <w:r w:rsidRPr="00862B5A">
              <w:rPr>
                <w:rFonts w:ascii="HG丸ｺﾞｼｯｸM-PRO" w:eastAsia="HG丸ｺﾞｼｯｸM-PRO" w:hint="eastAsia"/>
              </w:rPr>
              <w:t>技能</w:t>
            </w:r>
          </w:p>
        </w:tc>
        <w:tc>
          <w:tcPr>
            <w:tcW w:w="2611" w:type="dxa"/>
          </w:tcPr>
          <w:p w:rsidR="00252859" w:rsidRPr="00862B5A" w:rsidRDefault="00252859" w:rsidP="003C4C6B">
            <w:pPr>
              <w:jc w:val="center"/>
              <w:rPr>
                <w:rFonts w:ascii="HG丸ｺﾞｼｯｸM-PRO" w:eastAsia="HG丸ｺﾞｼｯｸM-PRO"/>
              </w:rPr>
            </w:pPr>
            <w:r w:rsidRPr="00862B5A">
              <w:rPr>
                <w:rFonts w:ascii="HG丸ｺﾞｼｯｸM-PRO" w:eastAsia="HG丸ｺﾞｼｯｸM-PRO" w:hint="eastAsia"/>
              </w:rPr>
              <w:t>知識・理解</w:t>
            </w:r>
          </w:p>
        </w:tc>
      </w:tr>
      <w:tr w:rsidR="00252859" w:rsidRPr="00862B5A" w:rsidTr="00E867D8">
        <w:trPr>
          <w:trHeight w:val="898"/>
        </w:trPr>
        <w:tc>
          <w:tcPr>
            <w:tcW w:w="2093" w:type="dxa"/>
          </w:tcPr>
          <w:p w:rsidR="00252859" w:rsidRPr="00F96E2B" w:rsidRDefault="00252859" w:rsidP="003C4C6B">
            <w:pPr>
              <w:rPr>
                <w:rFonts w:ascii="HG丸ｺﾞｼｯｸM-PRO" w:eastAsia="HG丸ｺﾞｼｯｸM-PRO"/>
                <w:szCs w:val="21"/>
              </w:rPr>
            </w:pPr>
          </w:p>
        </w:tc>
        <w:tc>
          <w:tcPr>
            <w:tcW w:w="2977" w:type="dxa"/>
          </w:tcPr>
          <w:p w:rsidR="00252859" w:rsidRPr="00AA5B37" w:rsidRDefault="00252859" w:rsidP="003C4C6B">
            <w:pPr>
              <w:rPr>
                <w:rFonts w:ascii="HG丸ｺﾞｼｯｸM-PRO" w:eastAsia="HG丸ｺﾞｼｯｸM-PRO"/>
                <w:sz w:val="18"/>
                <w:szCs w:val="21"/>
              </w:rPr>
            </w:pPr>
            <w:r>
              <w:rPr>
                <w:rFonts w:ascii="HG丸ｺﾞｼｯｸM-PRO" w:eastAsia="HG丸ｺﾞｼｯｸM-PRO" w:hint="eastAsia"/>
                <w:sz w:val="18"/>
                <w:szCs w:val="21"/>
              </w:rPr>
              <w:t>よりよい</w:t>
            </w:r>
            <w:r w:rsidRPr="00AA5B37">
              <w:rPr>
                <w:rFonts w:ascii="HG丸ｺﾞｼｯｸM-PRO" w:eastAsia="HG丸ｺﾞｼｯｸM-PRO" w:hint="eastAsia"/>
                <w:sz w:val="18"/>
                <w:szCs w:val="21"/>
              </w:rPr>
              <w:t>家庭や社会を築くために、</w:t>
            </w:r>
            <w:r>
              <w:rPr>
                <w:rFonts w:ascii="HG丸ｺﾞｼｯｸM-PRO" w:eastAsia="HG丸ｺﾞｼｯｸM-PRO" w:hint="eastAsia"/>
                <w:sz w:val="18"/>
                <w:szCs w:val="21"/>
              </w:rPr>
              <w:t>男女が協力していくことが重要であり、そのためにそれ</w:t>
            </w:r>
            <w:r w:rsidRPr="00AA5B37">
              <w:rPr>
                <w:rFonts w:ascii="HG丸ｺﾞｼｯｸM-PRO" w:eastAsia="HG丸ｺﾞｼｯｸM-PRO" w:hint="eastAsia"/>
                <w:sz w:val="18"/>
                <w:szCs w:val="21"/>
              </w:rPr>
              <w:t>ぞれ</w:t>
            </w:r>
            <w:r>
              <w:rPr>
                <w:rFonts w:ascii="HG丸ｺﾞｼｯｸM-PRO" w:eastAsia="HG丸ｺﾞｼｯｸM-PRO" w:hint="eastAsia"/>
                <w:sz w:val="18"/>
                <w:szCs w:val="21"/>
              </w:rPr>
              <w:t>に</w:t>
            </w:r>
            <w:r w:rsidRPr="00AA5B37">
              <w:rPr>
                <w:rFonts w:ascii="HG丸ｺﾞｼｯｸM-PRO" w:eastAsia="HG丸ｺﾞｼｯｸM-PRO" w:hint="eastAsia"/>
                <w:sz w:val="18"/>
                <w:szCs w:val="21"/>
              </w:rPr>
              <w:t>どのような意識や行動が必要であるか考えたり、発表したりしている。</w:t>
            </w:r>
          </w:p>
        </w:tc>
        <w:tc>
          <w:tcPr>
            <w:tcW w:w="2090" w:type="dxa"/>
          </w:tcPr>
          <w:p w:rsidR="00252859" w:rsidRPr="00AA5B37" w:rsidRDefault="00252859" w:rsidP="003C4C6B">
            <w:pPr>
              <w:rPr>
                <w:rFonts w:ascii="HG丸ｺﾞｼｯｸM-PRO" w:eastAsia="HG丸ｺﾞｼｯｸM-PRO"/>
                <w:sz w:val="18"/>
                <w:szCs w:val="21"/>
              </w:rPr>
            </w:pPr>
          </w:p>
        </w:tc>
        <w:tc>
          <w:tcPr>
            <w:tcW w:w="2611" w:type="dxa"/>
          </w:tcPr>
          <w:p w:rsidR="00252859" w:rsidRPr="00AA5B37" w:rsidRDefault="00252859" w:rsidP="003C4C6B">
            <w:pPr>
              <w:rPr>
                <w:rFonts w:ascii="HG丸ｺﾞｼｯｸM-PRO" w:eastAsia="HG丸ｺﾞｼｯｸM-PRO"/>
                <w:sz w:val="18"/>
                <w:szCs w:val="21"/>
              </w:rPr>
            </w:pPr>
            <w:r w:rsidRPr="00AA5B37">
              <w:rPr>
                <w:rFonts w:ascii="HG丸ｺﾞｼｯｸM-PRO" w:eastAsia="HG丸ｺﾞｼｯｸM-PRO" w:hint="eastAsia"/>
                <w:sz w:val="18"/>
              </w:rPr>
              <w:t>結婚や子育てに対する男女間の意識の差が、家庭生活に影響を及ぼすことを理解している。</w:t>
            </w:r>
          </w:p>
        </w:tc>
      </w:tr>
    </w:tbl>
    <w:p w:rsidR="00252859" w:rsidRPr="00982203" w:rsidRDefault="00252859" w:rsidP="00252859">
      <w:pPr>
        <w:rPr>
          <w:rFonts w:ascii="HG丸ｺﾞｼｯｸM-PRO" w:eastAsia="HG丸ｺﾞｼｯｸM-PRO"/>
          <w:szCs w:val="21"/>
        </w:rPr>
      </w:pPr>
      <w:r>
        <w:rPr>
          <w:rFonts w:ascii="HG丸ｺﾞｼｯｸM-PRO" w:eastAsia="HG丸ｺﾞｼｯｸM-PRO" w:hint="eastAsia"/>
          <w:b/>
          <w:sz w:val="24"/>
        </w:rPr>
        <w:t>３　授業展開例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3118"/>
        <w:gridCol w:w="2835"/>
      </w:tblGrid>
      <w:tr w:rsidR="00252859" w:rsidRPr="00F96E2B" w:rsidTr="00E434AD">
        <w:trPr>
          <w:cantSplit/>
          <w:trHeight w:val="526"/>
        </w:trPr>
        <w:tc>
          <w:tcPr>
            <w:tcW w:w="675" w:type="dxa"/>
            <w:vAlign w:val="center"/>
          </w:tcPr>
          <w:p w:rsidR="00252859" w:rsidRPr="00256158" w:rsidRDefault="00252859" w:rsidP="003C4C6B">
            <w:pPr>
              <w:jc w:val="center"/>
              <w:rPr>
                <w:rFonts w:ascii="HG丸ｺﾞｼｯｸM-PRO" w:eastAsia="HG丸ｺﾞｼｯｸM-PRO"/>
                <w:szCs w:val="21"/>
              </w:rPr>
            </w:pPr>
            <w:r w:rsidRPr="00256158">
              <w:rPr>
                <w:rFonts w:ascii="HG丸ｺﾞｼｯｸM-PRO" w:eastAsia="HG丸ｺﾞｼｯｸM-PRO" w:hAnsi="ＭＳ 明朝" w:cs="ＭＳ 明朝" w:hint="eastAsia"/>
                <w:szCs w:val="21"/>
              </w:rPr>
              <w:t>時間</w:t>
            </w:r>
          </w:p>
        </w:tc>
        <w:tc>
          <w:tcPr>
            <w:tcW w:w="3119" w:type="dxa"/>
            <w:vAlign w:val="center"/>
          </w:tcPr>
          <w:p w:rsidR="00252859" w:rsidRPr="00F96E2B" w:rsidRDefault="00252859" w:rsidP="003C4C6B">
            <w:pPr>
              <w:jc w:val="center"/>
              <w:rPr>
                <w:rFonts w:ascii="HG丸ｺﾞｼｯｸM-PRO" w:eastAsia="HG丸ｺﾞｼｯｸM-PRO"/>
                <w:szCs w:val="21"/>
              </w:rPr>
            </w:pPr>
            <w:r w:rsidRPr="00F96E2B">
              <w:rPr>
                <w:rFonts w:ascii="HG丸ｺﾞｼｯｸM-PRO" w:eastAsia="HG丸ｺﾞｼｯｸM-PRO" w:hint="eastAsia"/>
                <w:szCs w:val="21"/>
              </w:rPr>
              <w:t>＊学習活動（学習内容）</w:t>
            </w:r>
          </w:p>
        </w:tc>
        <w:tc>
          <w:tcPr>
            <w:tcW w:w="3118" w:type="dxa"/>
            <w:vAlign w:val="center"/>
          </w:tcPr>
          <w:p w:rsidR="00252859" w:rsidRPr="00F96E2B" w:rsidRDefault="00252859" w:rsidP="003C4C6B">
            <w:pPr>
              <w:jc w:val="center"/>
              <w:rPr>
                <w:rFonts w:ascii="HG丸ｺﾞｼｯｸM-PRO" w:eastAsia="HG丸ｺﾞｼｯｸM-PRO"/>
                <w:szCs w:val="21"/>
              </w:rPr>
            </w:pPr>
            <w:r w:rsidRPr="00F96E2B">
              <w:rPr>
                <w:rFonts w:ascii="HG丸ｺﾞｼｯｸM-PRO" w:eastAsia="HG丸ｺﾞｼｯｸM-PRO" w:hint="eastAsia"/>
                <w:szCs w:val="21"/>
              </w:rPr>
              <w:t>○発問　★指示等</w:t>
            </w:r>
          </w:p>
        </w:tc>
        <w:tc>
          <w:tcPr>
            <w:tcW w:w="2835" w:type="dxa"/>
            <w:vAlign w:val="center"/>
          </w:tcPr>
          <w:p w:rsidR="00252859" w:rsidRPr="00F96E2B" w:rsidRDefault="00252859" w:rsidP="003C4C6B">
            <w:pPr>
              <w:jc w:val="center"/>
              <w:rPr>
                <w:rFonts w:ascii="HG丸ｺﾞｼｯｸM-PRO" w:eastAsia="HG丸ｺﾞｼｯｸM-PRO"/>
                <w:szCs w:val="21"/>
              </w:rPr>
            </w:pPr>
            <w:r w:rsidRPr="00F96E2B">
              <w:rPr>
                <w:rFonts w:ascii="HG丸ｺﾞｼｯｸM-PRO" w:eastAsia="HG丸ｺﾞｼｯｸM-PRO" w:hint="eastAsia"/>
                <w:szCs w:val="21"/>
              </w:rPr>
              <w:t>●指導上の留意点</w:t>
            </w:r>
          </w:p>
          <w:p w:rsidR="00252859" w:rsidRPr="00F96E2B" w:rsidRDefault="00252859" w:rsidP="003C4C6B">
            <w:pPr>
              <w:jc w:val="center"/>
              <w:rPr>
                <w:rFonts w:ascii="HG丸ｺﾞｼｯｸM-PRO" w:eastAsia="HG丸ｺﾞｼｯｸM-PRO"/>
                <w:szCs w:val="21"/>
              </w:rPr>
            </w:pPr>
            <w:r w:rsidRPr="00F96E2B">
              <w:rPr>
                <w:rFonts w:ascii="HG丸ｺﾞｼｯｸM-PRO" w:eastAsia="HG丸ｺﾞｼｯｸM-PRO" w:hint="eastAsia"/>
                <w:szCs w:val="21"/>
              </w:rPr>
              <w:t>◎評価</w:t>
            </w:r>
            <w:r>
              <w:rPr>
                <w:rFonts w:ascii="HG丸ｺﾞｼｯｸM-PRO" w:eastAsia="HG丸ｺﾞｼｯｸM-PRO" w:hint="eastAsia"/>
                <w:szCs w:val="21"/>
              </w:rPr>
              <w:t>【方法】</w:t>
            </w:r>
            <w:r w:rsidR="00EA6C92">
              <w:rPr>
                <w:rFonts w:ascii="HG丸ｺﾞｼｯｸM-PRO" w:eastAsia="HG丸ｺﾞｼｯｸM-PRO" w:hint="eastAsia"/>
                <w:szCs w:val="21"/>
              </w:rPr>
              <w:t xml:space="preserve">　◇支援</w:t>
            </w:r>
            <w:r w:rsidRPr="00F96E2B">
              <w:rPr>
                <w:rFonts w:ascii="HG丸ｺﾞｼｯｸM-PRO" w:eastAsia="HG丸ｺﾞｼｯｸM-PRO" w:hint="eastAsia"/>
                <w:szCs w:val="21"/>
              </w:rPr>
              <w:t>等</w:t>
            </w:r>
          </w:p>
        </w:tc>
      </w:tr>
      <w:tr w:rsidR="00252859" w:rsidRPr="00F96E2B" w:rsidTr="00E434AD">
        <w:trPr>
          <w:cantSplit/>
          <w:trHeight w:val="911"/>
        </w:trPr>
        <w:tc>
          <w:tcPr>
            <w:tcW w:w="675" w:type="dxa"/>
            <w:vAlign w:val="center"/>
          </w:tcPr>
          <w:p w:rsidR="00252859" w:rsidRPr="00256158" w:rsidRDefault="00DA12AC" w:rsidP="003C4C6B">
            <w:pPr>
              <w:jc w:val="center"/>
              <w:rPr>
                <w:rFonts w:ascii="HG丸ｺﾞｼｯｸM-PRO" w:eastAsia="HG丸ｺﾞｼｯｸM-PRO"/>
                <w:szCs w:val="21"/>
              </w:rPr>
            </w:pPr>
            <w:r>
              <w:rPr>
                <w:rFonts w:ascii="HG丸ｺﾞｼｯｸM-PRO" w:eastAsia="HG丸ｺﾞｼｯｸM-PRO" w:hint="eastAsia"/>
                <w:szCs w:val="21"/>
              </w:rPr>
              <w:t>5</w:t>
            </w:r>
          </w:p>
        </w:tc>
        <w:tc>
          <w:tcPr>
            <w:tcW w:w="3119" w:type="dxa"/>
          </w:tcPr>
          <w:p w:rsidR="00252859" w:rsidRPr="00AA5B37" w:rsidRDefault="00252859" w:rsidP="003C4C6B">
            <w:pPr>
              <w:rPr>
                <w:rFonts w:ascii="HG丸ｺﾞｼｯｸM-PRO" w:eastAsia="HG丸ｺﾞｼｯｸM-PRO"/>
                <w:sz w:val="18"/>
                <w:szCs w:val="21"/>
              </w:rPr>
            </w:pPr>
            <w:r w:rsidRPr="00AA5B37">
              <w:rPr>
                <w:rFonts w:ascii="HG丸ｺﾞｼｯｸM-PRO" w:eastAsia="HG丸ｺﾞｼｯｸM-PRO" w:hint="eastAsia"/>
                <w:sz w:val="18"/>
                <w:szCs w:val="21"/>
              </w:rPr>
              <w:t>＊本時の学習内容を確認する。</w:t>
            </w:r>
          </w:p>
          <w:p w:rsidR="00252859"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＊男女差が</w:t>
            </w:r>
            <w:r>
              <w:rPr>
                <w:rFonts w:ascii="HG丸ｺﾞｼｯｸM-PRO" w:eastAsia="HG丸ｺﾞｼｯｸM-PRO" w:hint="eastAsia"/>
                <w:sz w:val="18"/>
                <w:szCs w:val="21"/>
              </w:rPr>
              <w:t>ある回答で、気になるものを複数選ぶ。</w:t>
            </w:r>
          </w:p>
          <w:p w:rsidR="00252859" w:rsidRPr="00AA5B37" w:rsidRDefault="00252859" w:rsidP="00CB5A80">
            <w:pPr>
              <w:ind w:left="180" w:hangingChars="100" w:hanging="180"/>
              <w:rPr>
                <w:rFonts w:ascii="HG丸ｺﾞｼｯｸM-PRO" w:eastAsia="HG丸ｺﾞｼｯｸM-PRO"/>
                <w:sz w:val="18"/>
                <w:szCs w:val="21"/>
              </w:rPr>
            </w:pPr>
            <w:r>
              <w:rPr>
                <w:rFonts w:ascii="HG丸ｺﾞｼｯｸM-PRO" w:eastAsia="HG丸ｺﾞｼｯｸM-PRO" w:hint="eastAsia"/>
                <w:sz w:val="18"/>
                <w:szCs w:val="21"/>
              </w:rPr>
              <w:t>・前時に意識調査結果を見て、男女差がある回答を確認している。</w:t>
            </w:r>
          </w:p>
        </w:tc>
        <w:tc>
          <w:tcPr>
            <w:tcW w:w="3118" w:type="dxa"/>
          </w:tcPr>
          <w:p w:rsidR="00252859" w:rsidRPr="00AA5B37" w:rsidRDefault="00252859" w:rsidP="003C4C6B">
            <w:pPr>
              <w:rPr>
                <w:rFonts w:ascii="HG丸ｺﾞｼｯｸM-PRO" w:eastAsia="HG丸ｺﾞｼｯｸM-PRO"/>
                <w:sz w:val="18"/>
                <w:szCs w:val="21"/>
              </w:rPr>
            </w:pPr>
          </w:p>
          <w:p w:rsidR="00252859"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w:t>
            </w:r>
            <w:r>
              <w:rPr>
                <w:rFonts w:ascii="HG丸ｺﾞｼｯｸM-PRO" w:eastAsia="HG丸ｺﾞｼｯｸM-PRO" w:hint="eastAsia"/>
                <w:sz w:val="18"/>
                <w:szCs w:val="21"/>
              </w:rPr>
              <w:t>意識調査</w:t>
            </w:r>
            <w:r w:rsidR="00CB5A80">
              <w:rPr>
                <w:rFonts w:ascii="HG丸ｺﾞｼｯｸM-PRO" w:eastAsia="HG丸ｺﾞｼｯｸM-PRO" w:hint="eastAsia"/>
                <w:sz w:val="18"/>
                <w:szCs w:val="21"/>
              </w:rPr>
              <w:t>（※）</w:t>
            </w:r>
            <w:r>
              <w:rPr>
                <w:rFonts w:ascii="HG丸ｺﾞｼｯｸM-PRO" w:eastAsia="HG丸ｺﾞｼｯｸM-PRO" w:hint="eastAsia"/>
                <w:sz w:val="18"/>
                <w:szCs w:val="21"/>
              </w:rPr>
              <w:t>の質問項目（項目番号；８、１０、１４、１５、１６）に対して</w:t>
            </w:r>
            <w:r w:rsidRPr="00AA5B37">
              <w:rPr>
                <w:rFonts w:ascii="HG丸ｺﾞｼｯｸM-PRO" w:eastAsia="HG丸ｺﾞｼｯｸM-PRO" w:hint="eastAsia"/>
                <w:sz w:val="18"/>
                <w:szCs w:val="21"/>
              </w:rPr>
              <w:t>男女差が</w:t>
            </w:r>
            <w:r>
              <w:rPr>
                <w:rFonts w:ascii="HG丸ｺﾞｼｯｸM-PRO" w:eastAsia="HG丸ｺﾞｼｯｸM-PRO" w:hint="eastAsia"/>
                <w:sz w:val="18"/>
                <w:szCs w:val="21"/>
              </w:rPr>
              <w:t>あった回答がいくつかありましたが、その中で気になるものを選びましょう</w:t>
            </w:r>
            <w:r w:rsidRPr="00AA5B37">
              <w:rPr>
                <w:rFonts w:ascii="HG丸ｺﾞｼｯｸM-PRO" w:eastAsia="HG丸ｺﾞｼｯｸM-PRO" w:hint="eastAsia"/>
                <w:sz w:val="18"/>
                <w:szCs w:val="21"/>
              </w:rPr>
              <w:t>。</w:t>
            </w:r>
          </w:p>
          <w:p w:rsidR="00CB5A80" w:rsidRPr="00AA5B37" w:rsidRDefault="00CB5A80" w:rsidP="003C4C6B">
            <w:pPr>
              <w:rPr>
                <w:rFonts w:ascii="HG丸ｺﾞｼｯｸM-PRO" w:eastAsia="HG丸ｺﾞｼｯｸM-PRO"/>
                <w:sz w:val="18"/>
                <w:szCs w:val="21"/>
              </w:rPr>
            </w:pPr>
            <w:r>
              <w:rPr>
                <w:rFonts w:ascii="HG丸ｺﾞｼｯｸM-PRO" w:eastAsia="HG丸ｺﾞｼｯｸM-PRO" w:hint="eastAsia"/>
                <w:sz w:val="18"/>
                <w:szCs w:val="21"/>
              </w:rPr>
              <w:t xml:space="preserve">　※本事例集第１章参照</w:t>
            </w:r>
          </w:p>
        </w:tc>
        <w:tc>
          <w:tcPr>
            <w:tcW w:w="2835" w:type="dxa"/>
          </w:tcPr>
          <w:p w:rsidR="00252859"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●グループは男女３～４人で構成し、それぞれの立場で理由や意見が出せるようにする。Ａ～Ｄ（班長、進行、記録、準備）に割り振っておく。</w:t>
            </w:r>
          </w:p>
          <w:p w:rsidR="00252859" w:rsidRDefault="00252859" w:rsidP="008E490E">
            <w:pPr>
              <w:ind w:left="180" w:hangingChars="100" w:hanging="180"/>
              <w:rPr>
                <w:rFonts w:ascii="HG丸ｺﾞｼｯｸM-PRO" w:eastAsia="HG丸ｺﾞｼｯｸM-PRO"/>
                <w:sz w:val="18"/>
                <w:szCs w:val="21"/>
              </w:rPr>
            </w:pPr>
            <w:r>
              <w:rPr>
                <w:rFonts w:ascii="HG丸ｺﾞｼｯｸM-PRO" w:eastAsia="HG丸ｺﾞｼｯｸM-PRO" w:hint="eastAsia"/>
                <w:sz w:val="18"/>
                <w:szCs w:val="21"/>
              </w:rPr>
              <w:t>●選ぶ回答が同じ項目に偏らないようにする。</w:t>
            </w:r>
          </w:p>
          <w:p w:rsidR="008D5DC6" w:rsidRPr="002E6F66" w:rsidRDefault="008D5DC6" w:rsidP="003C4C6B">
            <w:pPr>
              <w:rPr>
                <w:rFonts w:ascii="HG丸ｺﾞｼｯｸM-PRO" w:eastAsia="HG丸ｺﾞｼｯｸM-PRO"/>
                <w:sz w:val="18"/>
                <w:szCs w:val="21"/>
              </w:rPr>
            </w:pPr>
          </w:p>
        </w:tc>
      </w:tr>
      <w:tr w:rsidR="00252859" w:rsidRPr="00F96E2B" w:rsidTr="00E434AD">
        <w:trPr>
          <w:cantSplit/>
          <w:trHeight w:val="1206"/>
        </w:trPr>
        <w:tc>
          <w:tcPr>
            <w:tcW w:w="675" w:type="dxa"/>
            <w:vAlign w:val="center"/>
          </w:tcPr>
          <w:p w:rsidR="00252859" w:rsidRPr="00256158" w:rsidRDefault="00DA12AC" w:rsidP="003C4C6B">
            <w:pPr>
              <w:jc w:val="center"/>
              <w:rPr>
                <w:rFonts w:ascii="HG丸ｺﾞｼｯｸM-PRO" w:eastAsia="HG丸ｺﾞｼｯｸM-PRO"/>
                <w:szCs w:val="21"/>
              </w:rPr>
            </w:pPr>
            <w:r>
              <w:rPr>
                <w:rFonts w:ascii="HG丸ｺﾞｼｯｸM-PRO" w:eastAsia="HG丸ｺﾞｼｯｸM-PRO" w:hint="eastAsia"/>
                <w:szCs w:val="21"/>
              </w:rPr>
              <w:t>35</w:t>
            </w:r>
          </w:p>
        </w:tc>
        <w:tc>
          <w:tcPr>
            <w:tcW w:w="3119" w:type="dxa"/>
          </w:tcPr>
          <w:p w:rsidR="00252859" w:rsidRPr="00AA5B37"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＊男女差が</w:t>
            </w:r>
            <w:r>
              <w:rPr>
                <w:rFonts w:ascii="HG丸ｺﾞｼｯｸM-PRO" w:eastAsia="HG丸ｺﾞｼｯｸM-PRO" w:hint="eastAsia"/>
                <w:sz w:val="18"/>
                <w:szCs w:val="21"/>
              </w:rPr>
              <w:t>あった回答について、理由や意見等話し合う。（１０分）</w:t>
            </w:r>
          </w:p>
          <w:p w:rsidR="00252859" w:rsidRPr="00AA5B37" w:rsidRDefault="00252859" w:rsidP="003C4C6B">
            <w:pPr>
              <w:rPr>
                <w:rFonts w:ascii="HG丸ｺﾞｼｯｸM-PRO" w:eastAsia="HG丸ｺﾞｼｯｸM-PRO"/>
                <w:sz w:val="18"/>
                <w:szCs w:val="21"/>
              </w:rPr>
            </w:pPr>
            <w:r>
              <w:rPr>
                <w:rFonts w:ascii="HG丸ｺﾞｼｯｸM-PRO" w:eastAsia="HG丸ｺﾞｼｯｸM-PRO" w:hint="eastAsia"/>
                <w:sz w:val="18"/>
                <w:szCs w:val="21"/>
              </w:rPr>
              <w:t>＊各グループの代表者は</w:t>
            </w:r>
            <w:r w:rsidRPr="00AA5B37">
              <w:rPr>
                <w:rFonts w:ascii="HG丸ｺﾞｼｯｸM-PRO" w:eastAsia="HG丸ｺﾞｼｯｸM-PRO" w:hint="eastAsia"/>
                <w:sz w:val="18"/>
                <w:szCs w:val="21"/>
              </w:rPr>
              <w:t>発表する。</w:t>
            </w:r>
          </w:p>
          <w:p w:rsidR="00252859" w:rsidRPr="00AA5B37" w:rsidRDefault="00252859" w:rsidP="008E490E">
            <w:pPr>
              <w:ind w:leftChars="100" w:left="210"/>
              <w:rPr>
                <w:rFonts w:ascii="HG丸ｺﾞｼｯｸM-PRO" w:eastAsia="HG丸ｺﾞｼｯｸM-PRO"/>
                <w:sz w:val="18"/>
                <w:szCs w:val="21"/>
              </w:rPr>
            </w:pPr>
            <w:r w:rsidRPr="00AA5B37">
              <w:rPr>
                <w:rFonts w:ascii="HG丸ｺﾞｼｯｸM-PRO" w:eastAsia="HG丸ｺﾞｼｯｸM-PRO" w:hint="eastAsia"/>
                <w:sz w:val="18"/>
                <w:szCs w:val="21"/>
              </w:rPr>
              <w:t>発表時間１分×５</w:t>
            </w:r>
            <w:r>
              <w:rPr>
                <w:rFonts w:ascii="HG丸ｺﾞｼｯｸM-PRO" w:eastAsia="HG丸ｺﾞｼｯｸM-PRO" w:hint="eastAsia"/>
                <w:sz w:val="18"/>
                <w:szCs w:val="21"/>
              </w:rPr>
              <w:t>グループ</w:t>
            </w:r>
            <w:r w:rsidR="00E434AD">
              <w:rPr>
                <w:rFonts w:ascii="HG丸ｺﾞｼｯｸM-PRO" w:eastAsia="HG丸ｺﾞｼｯｸM-PRO" w:hint="eastAsia"/>
                <w:sz w:val="18"/>
                <w:szCs w:val="21"/>
              </w:rPr>
              <w:t>（</w:t>
            </w:r>
            <w:r w:rsidRPr="00AA5B37">
              <w:rPr>
                <w:rFonts w:ascii="HG丸ｺﾞｼｯｸM-PRO" w:eastAsia="HG丸ｺﾞｼｯｸM-PRO" w:hint="eastAsia"/>
                <w:sz w:val="18"/>
                <w:szCs w:val="21"/>
              </w:rPr>
              <w:t>５～７分</w:t>
            </w:r>
            <w:r w:rsidR="00E434AD">
              <w:rPr>
                <w:rFonts w:ascii="HG丸ｺﾞｼｯｸM-PRO" w:eastAsia="HG丸ｺﾞｼｯｸM-PRO" w:hint="eastAsia"/>
                <w:sz w:val="18"/>
                <w:szCs w:val="21"/>
              </w:rPr>
              <w:t>）</w:t>
            </w:r>
          </w:p>
          <w:p w:rsidR="00252859" w:rsidRPr="00AA5B37"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＊男女間の意識の差によって、</w:t>
            </w:r>
            <w:r>
              <w:rPr>
                <w:rFonts w:ascii="HG丸ｺﾞｼｯｸM-PRO" w:eastAsia="HG丸ｺﾞｼｯｸM-PRO" w:hint="eastAsia"/>
                <w:sz w:val="18"/>
                <w:szCs w:val="21"/>
              </w:rPr>
              <w:t>家庭生活に</w:t>
            </w:r>
            <w:r w:rsidRPr="00AA5B37">
              <w:rPr>
                <w:rFonts w:ascii="HG丸ｺﾞｼｯｸM-PRO" w:eastAsia="HG丸ｺﾞｼｯｸM-PRO" w:hint="eastAsia"/>
                <w:sz w:val="18"/>
                <w:szCs w:val="21"/>
              </w:rPr>
              <w:t>どのような影響を及ぼすか話し合う。（１０分）</w:t>
            </w:r>
          </w:p>
          <w:p w:rsidR="00252859" w:rsidRPr="00AA5B37" w:rsidRDefault="00A87E41" w:rsidP="003C4C6B">
            <w:pPr>
              <w:rPr>
                <w:rFonts w:ascii="HG丸ｺﾞｼｯｸM-PRO" w:eastAsia="HG丸ｺﾞｼｯｸM-PRO"/>
                <w:sz w:val="18"/>
                <w:szCs w:val="21"/>
              </w:rPr>
            </w:pPr>
            <w:r>
              <w:rPr>
                <w:rFonts w:ascii="HG丸ｺﾞｼｯｸM-PRO" w:eastAsia="HG丸ｺﾞｼｯｸM-PRO" w:hint="eastAsia"/>
                <w:sz w:val="18"/>
                <w:szCs w:val="21"/>
              </w:rPr>
              <w:t>＊グループの代表者が</w:t>
            </w:r>
            <w:r w:rsidR="00252859" w:rsidRPr="00AA5B37">
              <w:rPr>
                <w:rFonts w:ascii="HG丸ｺﾞｼｯｸM-PRO" w:eastAsia="HG丸ｺﾞｼｯｸM-PRO" w:hint="eastAsia"/>
                <w:sz w:val="18"/>
                <w:szCs w:val="21"/>
              </w:rPr>
              <w:t>発表する。</w:t>
            </w:r>
          </w:p>
          <w:p w:rsidR="00252859" w:rsidRPr="00AA5B37" w:rsidRDefault="00252859" w:rsidP="008E490E">
            <w:pPr>
              <w:ind w:leftChars="100" w:left="210"/>
              <w:rPr>
                <w:rFonts w:ascii="HG丸ｺﾞｼｯｸM-PRO" w:eastAsia="HG丸ｺﾞｼｯｸM-PRO"/>
                <w:sz w:val="18"/>
                <w:szCs w:val="21"/>
              </w:rPr>
            </w:pPr>
            <w:r w:rsidRPr="00AA5B37">
              <w:rPr>
                <w:rFonts w:ascii="HG丸ｺﾞｼｯｸM-PRO" w:eastAsia="HG丸ｺﾞｼｯｸM-PRO" w:hint="eastAsia"/>
                <w:sz w:val="18"/>
                <w:szCs w:val="21"/>
              </w:rPr>
              <w:t>発表時間１分×５</w:t>
            </w:r>
            <w:r>
              <w:rPr>
                <w:rFonts w:ascii="HG丸ｺﾞｼｯｸM-PRO" w:eastAsia="HG丸ｺﾞｼｯｸM-PRO" w:hint="eastAsia"/>
                <w:sz w:val="18"/>
                <w:szCs w:val="21"/>
              </w:rPr>
              <w:t>グループ</w:t>
            </w:r>
            <w:r w:rsidR="00E434AD">
              <w:rPr>
                <w:rFonts w:ascii="HG丸ｺﾞｼｯｸM-PRO" w:eastAsia="HG丸ｺﾞｼｯｸM-PRO" w:hint="eastAsia"/>
                <w:sz w:val="18"/>
                <w:szCs w:val="21"/>
              </w:rPr>
              <w:t>（</w:t>
            </w:r>
            <w:r w:rsidRPr="00AA5B37">
              <w:rPr>
                <w:rFonts w:ascii="HG丸ｺﾞｼｯｸM-PRO" w:eastAsia="HG丸ｺﾞｼｯｸM-PRO" w:hint="eastAsia"/>
                <w:sz w:val="18"/>
                <w:szCs w:val="21"/>
              </w:rPr>
              <w:t>５～７分</w:t>
            </w:r>
            <w:r w:rsidR="00E434AD">
              <w:rPr>
                <w:rFonts w:ascii="HG丸ｺﾞｼｯｸM-PRO" w:eastAsia="HG丸ｺﾞｼｯｸM-PRO" w:hint="eastAsia"/>
                <w:sz w:val="18"/>
                <w:szCs w:val="21"/>
              </w:rPr>
              <w:t>）</w:t>
            </w:r>
          </w:p>
        </w:tc>
        <w:tc>
          <w:tcPr>
            <w:tcW w:w="3118" w:type="dxa"/>
          </w:tcPr>
          <w:p w:rsidR="00252859" w:rsidRPr="00AA5B37" w:rsidRDefault="00252859" w:rsidP="008E490E">
            <w:pPr>
              <w:ind w:left="180" w:hangingChars="100" w:hanging="180"/>
              <w:rPr>
                <w:rFonts w:ascii="HG丸ｺﾞｼｯｸM-PRO" w:eastAsia="HG丸ｺﾞｼｯｸM-PRO"/>
                <w:sz w:val="18"/>
                <w:szCs w:val="21"/>
              </w:rPr>
            </w:pPr>
            <w:r>
              <w:rPr>
                <w:rFonts w:ascii="HG丸ｺﾞｼｯｸM-PRO" w:eastAsia="HG丸ｺﾞｼｯｸM-PRO" w:hint="eastAsia"/>
                <w:sz w:val="18"/>
                <w:szCs w:val="21"/>
              </w:rPr>
              <w:t>○なぜ回答に</w:t>
            </w:r>
            <w:r w:rsidRPr="00AA5B37">
              <w:rPr>
                <w:rFonts w:ascii="HG丸ｺﾞｼｯｸM-PRO" w:eastAsia="HG丸ｺﾞｼｯｸM-PRO" w:hint="eastAsia"/>
                <w:sz w:val="18"/>
                <w:szCs w:val="21"/>
              </w:rPr>
              <w:t>男女差</w:t>
            </w:r>
            <w:r w:rsidR="00A87E41">
              <w:rPr>
                <w:rFonts w:ascii="HG丸ｺﾞｼｯｸM-PRO" w:eastAsia="HG丸ｺﾞｼｯｸM-PRO" w:hint="eastAsia"/>
                <w:sz w:val="18"/>
                <w:szCs w:val="21"/>
              </w:rPr>
              <w:t>が出た</w:t>
            </w:r>
            <w:r>
              <w:rPr>
                <w:rFonts w:ascii="HG丸ｺﾞｼｯｸM-PRO" w:eastAsia="HG丸ｺﾞｼｯｸM-PRO" w:hint="eastAsia"/>
                <w:sz w:val="18"/>
                <w:szCs w:val="21"/>
              </w:rPr>
              <w:t>のでしょうか。</w:t>
            </w:r>
          </w:p>
          <w:p w:rsidR="00252859" w:rsidRPr="00AA5B37" w:rsidRDefault="00252859" w:rsidP="008E490E">
            <w:pPr>
              <w:ind w:left="180" w:hangingChars="100" w:hanging="180"/>
              <w:rPr>
                <w:rFonts w:ascii="HG丸ｺﾞｼｯｸM-PRO" w:eastAsia="HG丸ｺﾞｼｯｸM-PRO"/>
                <w:sz w:val="18"/>
                <w:szCs w:val="21"/>
              </w:rPr>
            </w:pPr>
            <w:r>
              <w:rPr>
                <w:rFonts w:ascii="HG丸ｺﾞｼｯｸM-PRO" w:eastAsia="HG丸ｺﾞｼｯｸM-PRO" w:hint="eastAsia"/>
                <w:sz w:val="18"/>
                <w:szCs w:val="21"/>
              </w:rPr>
              <w:t>★男女それぞれの立場での</w:t>
            </w:r>
            <w:r w:rsidRPr="00AA5B37">
              <w:rPr>
                <w:rFonts w:ascii="HG丸ｺﾞｼｯｸM-PRO" w:eastAsia="HG丸ｺﾞｼｯｸM-PRO" w:hint="eastAsia"/>
                <w:sz w:val="18"/>
                <w:szCs w:val="21"/>
              </w:rPr>
              <w:t>理由や意見をまとめ、発表しましょう。</w:t>
            </w:r>
          </w:p>
          <w:p w:rsidR="00252859" w:rsidRDefault="00252859" w:rsidP="003C4C6B">
            <w:pPr>
              <w:rPr>
                <w:rFonts w:ascii="HG丸ｺﾞｼｯｸM-PRO" w:eastAsia="HG丸ｺﾞｼｯｸM-PRO"/>
                <w:sz w:val="18"/>
                <w:szCs w:val="21"/>
              </w:rPr>
            </w:pPr>
          </w:p>
          <w:p w:rsidR="00252859" w:rsidRPr="00AA5B37" w:rsidRDefault="00252859" w:rsidP="008E490E">
            <w:pPr>
              <w:ind w:left="180" w:hangingChars="100" w:hanging="180"/>
              <w:rPr>
                <w:rFonts w:ascii="HG丸ｺﾞｼｯｸM-PRO" w:eastAsia="HG丸ｺﾞｼｯｸM-PRO"/>
                <w:sz w:val="18"/>
                <w:szCs w:val="21"/>
                <w:u w:val="wave"/>
              </w:rPr>
            </w:pPr>
            <w:r w:rsidRPr="00AA5B37">
              <w:rPr>
                <w:rFonts w:ascii="HG丸ｺﾞｼｯｸM-PRO" w:eastAsia="HG丸ｺﾞｼｯｸM-PRO" w:hint="eastAsia"/>
                <w:sz w:val="18"/>
                <w:szCs w:val="21"/>
              </w:rPr>
              <w:t>○男女間の意識の差によって、</w:t>
            </w:r>
            <w:r>
              <w:rPr>
                <w:rFonts w:ascii="HG丸ｺﾞｼｯｸM-PRO" w:eastAsia="HG丸ｺﾞｼｯｸM-PRO" w:hint="eastAsia"/>
                <w:sz w:val="18"/>
                <w:szCs w:val="21"/>
              </w:rPr>
              <w:t>家庭生活に</w:t>
            </w:r>
            <w:r w:rsidRPr="00AA5B37">
              <w:rPr>
                <w:rFonts w:ascii="HG丸ｺﾞｼｯｸM-PRO" w:eastAsia="HG丸ｺﾞｼｯｸM-PRO" w:hint="eastAsia"/>
                <w:sz w:val="18"/>
                <w:szCs w:val="21"/>
              </w:rPr>
              <w:t>どのような影響を及ぼすでしょう</w:t>
            </w:r>
            <w:r>
              <w:rPr>
                <w:rFonts w:ascii="HG丸ｺﾞｼｯｸM-PRO" w:eastAsia="HG丸ｺﾞｼｯｸM-PRO" w:hint="eastAsia"/>
                <w:sz w:val="18"/>
                <w:szCs w:val="21"/>
              </w:rPr>
              <w:t>か。</w:t>
            </w:r>
          </w:p>
          <w:p w:rsidR="00252859" w:rsidRPr="00AA5B37"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★話し合った内容を発表しましょう。</w:t>
            </w:r>
          </w:p>
        </w:tc>
        <w:tc>
          <w:tcPr>
            <w:tcW w:w="2835" w:type="dxa"/>
          </w:tcPr>
          <w:p w:rsidR="00252859" w:rsidRPr="00897497" w:rsidRDefault="00252859" w:rsidP="008E490E">
            <w:pPr>
              <w:ind w:left="180" w:hangingChars="100" w:hanging="180"/>
              <w:rPr>
                <w:rFonts w:ascii="HG丸ｺﾞｼｯｸM-PRO" w:eastAsia="HG丸ｺﾞｼｯｸM-PRO"/>
                <w:sz w:val="18"/>
                <w:szCs w:val="21"/>
              </w:rPr>
            </w:pPr>
            <w:r>
              <w:rPr>
                <w:rFonts w:ascii="HG丸ｺﾞｼｯｸM-PRO" w:eastAsia="HG丸ｺﾞｼｯｸM-PRO" w:hint="eastAsia"/>
                <w:sz w:val="18"/>
                <w:szCs w:val="21"/>
              </w:rPr>
              <w:t>●理由の背景について話し合うよう促す。</w:t>
            </w:r>
          </w:p>
          <w:p w:rsidR="00252859" w:rsidRPr="00AA5B37"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●全員が発表者であるという意識を持たせるため、発表者は教師が指名する。</w:t>
            </w:r>
          </w:p>
          <w:p w:rsidR="00252859" w:rsidRPr="00AA5B37" w:rsidRDefault="00A87E41" w:rsidP="008E490E">
            <w:pPr>
              <w:ind w:left="180" w:hangingChars="100" w:hanging="180"/>
              <w:rPr>
                <w:rFonts w:ascii="HG丸ｺﾞｼｯｸM-PRO" w:eastAsia="HG丸ｺﾞｼｯｸM-PRO"/>
                <w:sz w:val="18"/>
                <w:szCs w:val="21"/>
              </w:rPr>
            </w:pPr>
            <w:r>
              <w:rPr>
                <w:rFonts w:ascii="HG丸ｺﾞｼｯｸM-PRO" w:eastAsia="HG丸ｺﾞｼｯｸM-PRO" w:hint="eastAsia"/>
                <w:sz w:val="18"/>
                <w:szCs w:val="21"/>
              </w:rPr>
              <w:t>◇夫婦や親子関係、子育て</w:t>
            </w:r>
            <w:r w:rsidR="00252859" w:rsidRPr="00AA5B37">
              <w:rPr>
                <w:rFonts w:ascii="HG丸ｺﾞｼｯｸM-PRO" w:eastAsia="HG丸ｺﾞｼｯｸM-PRO" w:hint="eastAsia"/>
                <w:sz w:val="18"/>
                <w:szCs w:val="21"/>
              </w:rPr>
              <w:t>において、どのような影響を及ぼすか話し合うよう助言する。</w:t>
            </w:r>
          </w:p>
          <w:p w:rsidR="00252859" w:rsidRDefault="00252859" w:rsidP="008E490E">
            <w:pPr>
              <w:ind w:left="180" w:hangingChars="100" w:hanging="180"/>
              <w:rPr>
                <w:rFonts w:ascii="HG丸ｺﾞｼｯｸM-PRO" w:eastAsia="HG丸ｺﾞｼｯｸM-PRO"/>
                <w:sz w:val="18"/>
              </w:rPr>
            </w:pPr>
            <w:r w:rsidRPr="00AA5B37">
              <w:rPr>
                <w:rFonts w:ascii="HG丸ｺﾞｼｯｸM-PRO" w:eastAsia="HG丸ｺﾞｼｯｸM-PRO" w:hint="eastAsia"/>
                <w:sz w:val="18"/>
              </w:rPr>
              <w:t>◎男女間の意識の差が、</w:t>
            </w:r>
            <w:r>
              <w:rPr>
                <w:rFonts w:ascii="HG丸ｺﾞｼｯｸM-PRO" w:eastAsia="HG丸ｺﾞｼｯｸM-PRO" w:hint="eastAsia"/>
                <w:sz w:val="18"/>
              </w:rPr>
              <w:t>家庭生活に</w:t>
            </w:r>
            <w:r w:rsidR="00A87E41">
              <w:rPr>
                <w:rFonts w:ascii="HG丸ｺﾞｼｯｸM-PRO" w:eastAsia="HG丸ｺﾞｼｯｸM-PRO" w:hint="eastAsia"/>
                <w:sz w:val="18"/>
              </w:rPr>
              <w:t>影響を及ぼすことを理解している</w:t>
            </w:r>
            <w:r w:rsidRPr="00AA5B37">
              <w:rPr>
                <w:rFonts w:ascii="HG丸ｺﾞｼｯｸM-PRO" w:eastAsia="HG丸ｺﾞｼｯｸM-PRO" w:hint="eastAsia"/>
                <w:sz w:val="18"/>
              </w:rPr>
              <w:t>。</w:t>
            </w:r>
            <w:r>
              <w:rPr>
                <w:rFonts w:ascii="HG丸ｺﾞｼｯｸM-PRO" w:eastAsia="HG丸ｺﾞｼｯｸM-PRO" w:hint="eastAsia"/>
                <w:sz w:val="18"/>
              </w:rPr>
              <w:t>【ワークシート】</w:t>
            </w:r>
          </w:p>
          <w:p w:rsidR="008D5DC6" w:rsidRPr="00AA5B37" w:rsidRDefault="008D5DC6" w:rsidP="003C4C6B">
            <w:pPr>
              <w:rPr>
                <w:rFonts w:ascii="HG丸ｺﾞｼｯｸM-PRO" w:eastAsia="HG丸ｺﾞｼｯｸM-PRO"/>
                <w:sz w:val="18"/>
              </w:rPr>
            </w:pPr>
          </w:p>
        </w:tc>
      </w:tr>
      <w:tr w:rsidR="00252859" w:rsidRPr="00F96E2B" w:rsidTr="00E434AD">
        <w:trPr>
          <w:cantSplit/>
          <w:trHeight w:val="1206"/>
        </w:trPr>
        <w:tc>
          <w:tcPr>
            <w:tcW w:w="675" w:type="dxa"/>
            <w:vAlign w:val="center"/>
          </w:tcPr>
          <w:p w:rsidR="00252859" w:rsidRPr="00256158" w:rsidRDefault="00DA12AC" w:rsidP="003C4C6B">
            <w:pPr>
              <w:jc w:val="center"/>
              <w:rPr>
                <w:rFonts w:ascii="HG丸ｺﾞｼｯｸM-PRO" w:eastAsia="HG丸ｺﾞｼｯｸM-PRO"/>
                <w:szCs w:val="21"/>
              </w:rPr>
            </w:pPr>
            <w:r>
              <w:rPr>
                <w:rFonts w:ascii="HG丸ｺﾞｼｯｸM-PRO" w:eastAsia="HG丸ｺﾞｼｯｸM-PRO" w:hint="eastAsia"/>
                <w:szCs w:val="21"/>
              </w:rPr>
              <w:t>10</w:t>
            </w:r>
          </w:p>
        </w:tc>
        <w:tc>
          <w:tcPr>
            <w:tcW w:w="3119" w:type="dxa"/>
          </w:tcPr>
          <w:p w:rsidR="00252859"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w:t>
            </w:r>
            <w:r>
              <w:rPr>
                <w:rFonts w:ascii="HG丸ｺﾞｼｯｸM-PRO" w:eastAsia="HG丸ｺﾞｼｯｸM-PRO" w:hint="eastAsia"/>
                <w:sz w:val="18"/>
                <w:szCs w:val="21"/>
              </w:rPr>
              <w:t>よりよい</w:t>
            </w:r>
            <w:r>
              <w:rPr>
                <w:rFonts w:ascii="HG丸ｺﾞｼｯｸM-PRO" w:eastAsia="HG丸ｺﾞｼｯｸM-PRO" w:hint="eastAsia"/>
                <w:sz w:val="18"/>
              </w:rPr>
              <w:t>家庭・社会を</w:t>
            </w:r>
            <w:r w:rsidRPr="005D56FB">
              <w:rPr>
                <w:rFonts w:ascii="HG丸ｺﾞｼｯｸM-PRO" w:eastAsia="HG丸ｺﾞｼｯｸM-PRO" w:hint="eastAsia"/>
                <w:sz w:val="18"/>
              </w:rPr>
              <w:t>築くために</w:t>
            </w:r>
            <w:r>
              <w:rPr>
                <w:rFonts w:ascii="HG丸ｺﾞｼｯｸM-PRO" w:eastAsia="HG丸ｺﾞｼｯｸM-PRO" w:hint="eastAsia"/>
                <w:sz w:val="18"/>
              </w:rPr>
              <w:t>は男女それぞれに</w:t>
            </w:r>
            <w:r w:rsidRPr="00AA5B37">
              <w:rPr>
                <w:rFonts w:ascii="HG丸ｺﾞｼｯｸM-PRO" w:eastAsia="HG丸ｺﾞｼｯｸM-PRO" w:hint="eastAsia"/>
                <w:sz w:val="18"/>
                <w:szCs w:val="21"/>
              </w:rPr>
              <w:t>どのような意識や行動が必要</w:t>
            </w:r>
            <w:r>
              <w:rPr>
                <w:rFonts w:ascii="HG丸ｺﾞｼｯｸM-PRO" w:eastAsia="HG丸ｺﾞｼｯｸM-PRO" w:hint="eastAsia"/>
                <w:sz w:val="18"/>
                <w:szCs w:val="21"/>
              </w:rPr>
              <w:t xml:space="preserve">か考える。 </w:t>
            </w:r>
          </w:p>
          <w:p w:rsidR="00252859" w:rsidRPr="00AA5B37" w:rsidRDefault="00252859" w:rsidP="003C4C6B">
            <w:pPr>
              <w:rPr>
                <w:rFonts w:ascii="HG丸ｺﾞｼｯｸM-PRO" w:eastAsia="HG丸ｺﾞｼｯｸM-PRO"/>
                <w:sz w:val="18"/>
                <w:szCs w:val="21"/>
              </w:rPr>
            </w:pPr>
            <w:r w:rsidRPr="00AA5B37">
              <w:rPr>
                <w:rFonts w:ascii="HG丸ｺﾞｼｯｸM-PRO" w:eastAsia="HG丸ｺﾞｼｯｸM-PRO" w:hint="eastAsia"/>
                <w:sz w:val="18"/>
                <w:szCs w:val="21"/>
              </w:rPr>
              <w:t>＊２～３人、発表する。</w:t>
            </w:r>
          </w:p>
        </w:tc>
        <w:tc>
          <w:tcPr>
            <w:tcW w:w="3118" w:type="dxa"/>
          </w:tcPr>
          <w:p w:rsidR="00252859" w:rsidRPr="00AA5B37"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w:t>
            </w:r>
            <w:r>
              <w:rPr>
                <w:rFonts w:ascii="HG丸ｺﾞｼｯｸM-PRO" w:eastAsia="HG丸ｺﾞｼｯｸM-PRO" w:hint="eastAsia"/>
                <w:sz w:val="18"/>
              </w:rPr>
              <w:t>よりよい家庭・社会を築くためには男女それぞれに</w:t>
            </w:r>
            <w:r>
              <w:rPr>
                <w:rFonts w:ascii="HG丸ｺﾞｼｯｸM-PRO" w:eastAsia="HG丸ｺﾞｼｯｸM-PRO" w:hint="eastAsia"/>
                <w:sz w:val="18"/>
                <w:szCs w:val="21"/>
              </w:rPr>
              <w:t>どのような意識や行動が必要でしょうか。</w:t>
            </w:r>
          </w:p>
          <w:p w:rsidR="00252859" w:rsidRPr="00AA5B37" w:rsidRDefault="00252859" w:rsidP="008E490E">
            <w:pPr>
              <w:ind w:left="180" w:hangingChars="100" w:hanging="180"/>
              <w:rPr>
                <w:rFonts w:ascii="HG丸ｺﾞｼｯｸM-PRO" w:eastAsia="HG丸ｺﾞｼｯｸM-PRO"/>
                <w:sz w:val="18"/>
                <w:szCs w:val="21"/>
              </w:rPr>
            </w:pPr>
            <w:r>
              <w:rPr>
                <w:rFonts w:ascii="HG丸ｺﾞｼｯｸM-PRO" w:eastAsia="HG丸ｺﾞｼｯｸM-PRO" w:hint="eastAsia"/>
                <w:sz w:val="18"/>
                <w:szCs w:val="21"/>
              </w:rPr>
              <w:t>★男女それぞれの理由や意見を踏まえて考えましょう。</w:t>
            </w:r>
          </w:p>
        </w:tc>
        <w:tc>
          <w:tcPr>
            <w:tcW w:w="2835" w:type="dxa"/>
          </w:tcPr>
          <w:p w:rsidR="00252859" w:rsidRPr="008F03D6" w:rsidRDefault="00252859" w:rsidP="008E490E">
            <w:pPr>
              <w:ind w:left="180" w:hangingChars="100" w:hanging="180"/>
              <w:rPr>
                <w:rFonts w:ascii="HG丸ｺﾞｼｯｸM-PRO" w:eastAsia="HG丸ｺﾞｼｯｸM-PRO"/>
                <w:sz w:val="18"/>
                <w:szCs w:val="21"/>
              </w:rPr>
            </w:pPr>
            <w:r w:rsidRPr="00AA5B37">
              <w:rPr>
                <w:rFonts w:ascii="HG丸ｺﾞｼｯｸM-PRO" w:eastAsia="HG丸ｺﾞｼｯｸM-PRO" w:hint="eastAsia"/>
                <w:sz w:val="18"/>
                <w:szCs w:val="21"/>
              </w:rPr>
              <w:t>◎</w:t>
            </w:r>
            <w:r>
              <w:rPr>
                <w:rFonts w:ascii="HG丸ｺﾞｼｯｸM-PRO" w:eastAsia="HG丸ｺﾞｼｯｸM-PRO" w:hint="eastAsia"/>
                <w:sz w:val="18"/>
                <w:szCs w:val="21"/>
              </w:rPr>
              <w:t>よりよい家庭・社会を築くためには男女が互いを理解し協力していくことが重要であり、そのためにそれぞれがどのような意識や行動が必要であるか</w:t>
            </w:r>
            <w:r w:rsidR="00A87E41">
              <w:rPr>
                <w:rFonts w:ascii="HG丸ｺﾞｼｯｸM-PRO" w:eastAsia="HG丸ｺﾞｼｯｸM-PRO" w:hint="eastAsia"/>
                <w:sz w:val="18"/>
                <w:szCs w:val="21"/>
              </w:rPr>
              <w:t>考えている</w:t>
            </w:r>
            <w:r w:rsidRPr="00AA5B37">
              <w:rPr>
                <w:rFonts w:ascii="HG丸ｺﾞｼｯｸM-PRO" w:eastAsia="HG丸ｺﾞｼｯｸM-PRO" w:hint="eastAsia"/>
                <w:sz w:val="18"/>
                <w:szCs w:val="21"/>
              </w:rPr>
              <w:t>。</w:t>
            </w:r>
            <w:r>
              <w:rPr>
                <w:rFonts w:ascii="HG丸ｺﾞｼｯｸM-PRO" w:eastAsia="HG丸ｺﾞｼｯｸM-PRO" w:hint="eastAsia"/>
                <w:sz w:val="18"/>
                <w:szCs w:val="21"/>
              </w:rPr>
              <w:t>【ワークシート】</w:t>
            </w:r>
          </w:p>
        </w:tc>
      </w:tr>
    </w:tbl>
    <w:p w:rsidR="00CB5A80" w:rsidRPr="00CB5A80" w:rsidRDefault="00CB5A80" w:rsidP="00CB5A80">
      <w:pPr>
        <w:rPr>
          <w:rFonts w:ascii="HG丸ｺﾞｼｯｸM-PRO" w:eastAsia="HG丸ｺﾞｼｯｸM-PRO"/>
          <w:b/>
          <w:sz w:val="24"/>
          <w:szCs w:val="21"/>
        </w:rPr>
      </w:pPr>
      <w:r w:rsidRPr="00CB5A80">
        <w:rPr>
          <w:rFonts w:ascii="HG丸ｺﾞｼｯｸM-PRO" w:eastAsia="HG丸ｺﾞｼｯｸM-PRO" w:hint="eastAsia"/>
          <w:b/>
          <w:sz w:val="24"/>
          <w:szCs w:val="21"/>
        </w:rPr>
        <w:lastRenderedPageBreak/>
        <w:t>「男女が共に生きる」</w:t>
      </w:r>
    </w:p>
    <w:p w:rsidR="00252859" w:rsidRPr="00862B5A" w:rsidRDefault="00252859" w:rsidP="00CB5A80">
      <w:pPr>
        <w:rPr>
          <w:rFonts w:ascii="HG丸ｺﾞｼｯｸM-PRO" w:eastAsia="HG丸ｺﾞｼｯｸM-PRO"/>
          <w:szCs w:val="21"/>
        </w:rPr>
      </w:pPr>
      <w:bookmarkStart w:id="0" w:name="_GoBack"/>
      <w:bookmarkEnd w:id="0"/>
      <w:r>
        <w:rPr>
          <w:rFonts w:ascii="HG丸ｺﾞｼｯｸM-PRO" w:eastAsia="HG丸ｺﾞｼｯｸM-PRO" w:hint="eastAsia"/>
          <w:szCs w:val="21"/>
        </w:rPr>
        <w:t>１．</w:t>
      </w:r>
      <w:r w:rsidRPr="00862B5A">
        <w:rPr>
          <w:rFonts w:ascii="HG丸ｺﾞｼｯｸM-PRO" w:eastAsia="HG丸ｺﾞｼｯｸM-PRO" w:hint="eastAsia"/>
          <w:szCs w:val="21"/>
        </w:rPr>
        <w:t>「結婚・子育て・仕事</w:t>
      </w:r>
      <w:r w:rsidR="00E434AD">
        <w:rPr>
          <w:rFonts w:ascii="HG丸ｺﾞｼｯｸM-PRO" w:eastAsia="HG丸ｺﾞｼｯｸM-PRO" w:hint="eastAsia"/>
          <w:szCs w:val="21"/>
        </w:rPr>
        <w:t>等</w:t>
      </w:r>
      <w:r>
        <w:rPr>
          <w:rFonts w:ascii="HG丸ｺﾞｼｯｸM-PRO" w:eastAsia="HG丸ｺﾞｼｯｸM-PRO" w:hint="eastAsia"/>
          <w:szCs w:val="21"/>
        </w:rPr>
        <w:t>」</w:t>
      </w:r>
      <w:r w:rsidRPr="00862B5A">
        <w:rPr>
          <w:rFonts w:ascii="HG丸ｺﾞｼｯｸM-PRO" w:eastAsia="HG丸ｺﾞｼｯｸM-PRO" w:hint="eastAsia"/>
          <w:szCs w:val="21"/>
        </w:rPr>
        <w:t>についての意識調査</w:t>
      </w:r>
      <w:r>
        <w:rPr>
          <w:rFonts w:ascii="HG丸ｺﾞｼｯｸM-PRO" w:eastAsia="HG丸ｺﾞｼｯｸM-PRO" w:hint="eastAsia"/>
          <w:szCs w:val="21"/>
        </w:rPr>
        <w:t>において、男女</w:t>
      </w:r>
      <w:r w:rsidRPr="00862B5A">
        <w:rPr>
          <w:rFonts w:ascii="HG丸ｺﾞｼｯｸM-PRO" w:eastAsia="HG丸ｺﾞｼｯｸM-PRO" w:hint="eastAsia"/>
          <w:szCs w:val="21"/>
        </w:rPr>
        <w:t>差が</w:t>
      </w:r>
      <w:r>
        <w:rPr>
          <w:rFonts w:ascii="HG丸ｺﾞｼｯｸM-PRO" w:eastAsia="HG丸ｺﾞｼｯｸM-PRO" w:hint="eastAsia"/>
          <w:szCs w:val="21"/>
        </w:rPr>
        <w:t>あった回答</w:t>
      </w:r>
      <w:r w:rsidRPr="00862B5A">
        <w:rPr>
          <w:rFonts w:ascii="HG丸ｺﾞｼｯｸM-PRO" w:eastAsia="HG丸ｺﾞｼｯｸM-PRO" w:hint="eastAsia"/>
          <w:szCs w:val="21"/>
        </w:rPr>
        <w:t>を取り上げ、</w:t>
      </w:r>
      <w:r>
        <w:rPr>
          <w:rFonts w:ascii="HG丸ｺﾞｼｯｸM-PRO" w:eastAsia="HG丸ｺﾞｼｯｸM-PRO" w:hint="eastAsia"/>
          <w:szCs w:val="21"/>
        </w:rPr>
        <w:t>男女</w:t>
      </w:r>
      <w:r w:rsidRPr="00862B5A">
        <w:rPr>
          <w:rFonts w:ascii="HG丸ｺﾞｼｯｸM-PRO" w:eastAsia="HG丸ｺﾞｼｯｸM-PRO" w:hint="eastAsia"/>
          <w:szCs w:val="21"/>
        </w:rPr>
        <w:t>それぞれの立場で話し合</w:t>
      </w:r>
      <w:r>
        <w:rPr>
          <w:rFonts w:ascii="HG丸ｺﾞｼｯｸM-PRO" w:eastAsia="HG丸ｺﾞｼｯｸM-PRO" w:hint="eastAsia"/>
          <w:szCs w:val="21"/>
        </w:rPr>
        <w:t>いましょう</w:t>
      </w:r>
      <w:r w:rsidRPr="00862B5A">
        <w:rPr>
          <w:rFonts w:ascii="HG丸ｺﾞｼｯｸM-PRO" w:eastAsia="HG丸ｺﾞｼｯｸM-PRO" w:hint="eastAsia"/>
          <w:szCs w:val="21"/>
        </w:rPr>
        <w:t>。</w:t>
      </w: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682"/>
        <w:gridCol w:w="989"/>
        <w:gridCol w:w="5214"/>
      </w:tblGrid>
      <w:tr w:rsidR="00252859" w:rsidRPr="00862B5A" w:rsidTr="003C4C6B">
        <w:trPr>
          <w:trHeight w:val="191"/>
        </w:trPr>
        <w:tc>
          <w:tcPr>
            <w:tcW w:w="1101" w:type="dxa"/>
            <w:tcBorders>
              <w:bottom w:val="dashed" w:sz="4" w:space="0" w:color="auto"/>
              <w:right w:val="dashed" w:sz="4" w:space="0" w:color="auto"/>
            </w:tcBorders>
            <w:vAlign w:val="center"/>
          </w:tcPr>
          <w:p w:rsidR="00252859" w:rsidRPr="00862B5A" w:rsidRDefault="00252859" w:rsidP="003C4C6B">
            <w:pPr>
              <w:jc w:val="center"/>
              <w:rPr>
                <w:rFonts w:ascii="HG丸ｺﾞｼｯｸM-PRO" w:eastAsia="HG丸ｺﾞｼｯｸM-PRO"/>
                <w:szCs w:val="21"/>
              </w:rPr>
            </w:pPr>
            <w:r>
              <w:rPr>
                <w:rFonts w:ascii="HG丸ｺﾞｼｯｸM-PRO" w:eastAsia="HG丸ｺﾞｼｯｸM-PRO" w:hint="eastAsia"/>
                <w:szCs w:val="21"/>
              </w:rPr>
              <w:t>項目番号</w:t>
            </w:r>
          </w:p>
        </w:tc>
        <w:tc>
          <w:tcPr>
            <w:tcW w:w="2682" w:type="dxa"/>
            <w:tcBorders>
              <w:bottom w:val="dashed" w:sz="4" w:space="0" w:color="auto"/>
              <w:right w:val="dashed" w:sz="4" w:space="0" w:color="auto"/>
            </w:tcBorders>
            <w:vAlign w:val="center"/>
          </w:tcPr>
          <w:p w:rsidR="00252859" w:rsidRPr="00862B5A" w:rsidRDefault="00252859" w:rsidP="003C4C6B">
            <w:pPr>
              <w:jc w:val="center"/>
              <w:rPr>
                <w:rFonts w:ascii="HG丸ｺﾞｼｯｸM-PRO" w:eastAsia="HG丸ｺﾞｼｯｸM-PRO"/>
                <w:szCs w:val="21"/>
              </w:rPr>
            </w:pPr>
            <w:r>
              <w:rPr>
                <w:rFonts w:ascii="HG丸ｺﾞｼｯｸM-PRO" w:eastAsia="HG丸ｺﾞｼｯｸM-PRO" w:hint="eastAsia"/>
                <w:szCs w:val="21"/>
              </w:rPr>
              <w:t>回　答</w:t>
            </w:r>
          </w:p>
        </w:tc>
        <w:tc>
          <w:tcPr>
            <w:tcW w:w="989" w:type="dxa"/>
            <w:tcBorders>
              <w:left w:val="dashed" w:sz="4" w:space="0" w:color="auto"/>
              <w:bottom w:val="dashed" w:sz="4" w:space="0" w:color="auto"/>
            </w:tcBorders>
            <w:vAlign w:val="center"/>
          </w:tcPr>
          <w:p w:rsidR="00252859" w:rsidRPr="00862B5A" w:rsidRDefault="00252859" w:rsidP="003C4C6B">
            <w:pPr>
              <w:jc w:val="center"/>
              <w:rPr>
                <w:rFonts w:ascii="HG丸ｺﾞｼｯｸM-PRO" w:eastAsia="HG丸ｺﾞｼｯｸM-PRO"/>
                <w:szCs w:val="21"/>
              </w:rPr>
            </w:pPr>
            <w:r>
              <w:rPr>
                <w:rFonts w:ascii="HG丸ｺﾞｼｯｸM-PRO" w:eastAsia="HG丸ｺﾞｼｯｸM-PRO" w:hint="eastAsia"/>
                <w:szCs w:val="21"/>
              </w:rPr>
              <w:t>割合(%)</w:t>
            </w:r>
          </w:p>
        </w:tc>
        <w:tc>
          <w:tcPr>
            <w:tcW w:w="5214" w:type="dxa"/>
            <w:vAlign w:val="center"/>
          </w:tcPr>
          <w:p w:rsidR="00252859" w:rsidRPr="00862B5A" w:rsidRDefault="00252859" w:rsidP="003C4C6B">
            <w:pPr>
              <w:jc w:val="center"/>
              <w:rPr>
                <w:rFonts w:ascii="HG丸ｺﾞｼｯｸM-PRO" w:eastAsia="HG丸ｺﾞｼｯｸM-PRO"/>
                <w:szCs w:val="21"/>
              </w:rPr>
            </w:pPr>
            <w:r w:rsidRPr="00862B5A">
              <w:rPr>
                <w:rFonts w:ascii="HG丸ｺﾞｼｯｸM-PRO" w:eastAsia="HG丸ｺﾞｼｯｸM-PRO" w:hint="eastAsia"/>
                <w:szCs w:val="21"/>
              </w:rPr>
              <w:t>理由・意見等</w:t>
            </w:r>
          </w:p>
        </w:tc>
      </w:tr>
      <w:tr w:rsidR="00252859" w:rsidRPr="00862B5A" w:rsidTr="003C4C6B">
        <w:trPr>
          <w:trHeight w:val="566"/>
        </w:trPr>
        <w:tc>
          <w:tcPr>
            <w:tcW w:w="1101" w:type="dxa"/>
            <w:vMerge w:val="restart"/>
            <w:tcBorders>
              <w:right w:val="dashed" w:sz="4" w:space="0" w:color="auto"/>
            </w:tcBorders>
          </w:tcPr>
          <w:p w:rsidR="00252859" w:rsidRDefault="00252859" w:rsidP="003C4C6B">
            <w:pPr>
              <w:rPr>
                <w:rFonts w:ascii="HG丸ｺﾞｼｯｸM-PRO" w:eastAsia="HG丸ｺﾞｼｯｸM-PRO"/>
                <w:szCs w:val="21"/>
              </w:rPr>
            </w:pPr>
          </w:p>
          <w:p w:rsidR="00252859" w:rsidRDefault="00252859" w:rsidP="003C4C6B">
            <w:pPr>
              <w:rPr>
                <w:rFonts w:ascii="HG丸ｺﾞｼｯｸM-PRO" w:eastAsia="HG丸ｺﾞｼｯｸM-PRO"/>
                <w:szCs w:val="21"/>
              </w:rPr>
            </w:pPr>
          </w:p>
          <w:p w:rsidR="00252859" w:rsidRPr="00862B5A" w:rsidRDefault="00252859" w:rsidP="003C4C6B">
            <w:pPr>
              <w:rPr>
                <w:rFonts w:ascii="HG丸ｺﾞｼｯｸM-PRO" w:eastAsia="HG丸ｺﾞｼｯｸM-PRO"/>
                <w:szCs w:val="21"/>
              </w:rPr>
            </w:pPr>
          </w:p>
        </w:tc>
        <w:tc>
          <w:tcPr>
            <w:tcW w:w="2682" w:type="dxa"/>
            <w:vMerge w:val="restart"/>
            <w:tcBorders>
              <w:right w:val="dashed" w:sz="4" w:space="0" w:color="auto"/>
            </w:tcBorders>
          </w:tcPr>
          <w:p w:rsidR="00252859" w:rsidRDefault="00252859" w:rsidP="003C4C6B">
            <w:pPr>
              <w:widowControl/>
              <w:jc w:val="left"/>
              <w:rPr>
                <w:rFonts w:ascii="HG丸ｺﾞｼｯｸM-PRO" w:eastAsia="HG丸ｺﾞｼｯｸM-PRO"/>
                <w:szCs w:val="21"/>
              </w:rPr>
            </w:pPr>
          </w:p>
          <w:p w:rsidR="00252859" w:rsidRDefault="00252859" w:rsidP="003C4C6B">
            <w:pPr>
              <w:widowControl/>
              <w:jc w:val="left"/>
              <w:rPr>
                <w:rFonts w:ascii="HG丸ｺﾞｼｯｸM-PRO" w:eastAsia="HG丸ｺﾞｼｯｸM-PRO"/>
                <w:szCs w:val="21"/>
              </w:rPr>
            </w:pPr>
          </w:p>
          <w:p w:rsidR="00252859" w:rsidRPr="00862B5A" w:rsidRDefault="00252859" w:rsidP="003C4C6B">
            <w:pPr>
              <w:rPr>
                <w:rFonts w:ascii="HG丸ｺﾞｼｯｸM-PRO" w:eastAsia="HG丸ｺﾞｼｯｸM-PRO"/>
                <w:szCs w:val="21"/>
              </w:rPr>
            </w:pPr>
          </w:p>
        </w:tc>
        <w:tc>
          <w:tcPr>
            <w:tcW w:w="989" w:type="dxa"/>
            <w:tcBorders>
              <w:left w:val="dashed" w:sz="4" w:space="0" w:color="auto"/>
              <w:bottom w:val="single" w:sz="4" w:space="0" w:color="auto"/>
            </w:tcBorders>
          </w:tcPr>
          <w:p w:rsidR="00252859" w:rsidRPr="00862B5A" w:rsidRDefault="00252859" w:rsidP="003C4C6B">
            <w:pPr>
              <w:rPr>
                <w:rFonts w:ascii="HG丸ｺﾞｼｯｸM-PRO" w:eastAsia="HG丸ｺﾞｼｯｸM-PRO"/>
                <w:szCs w:val="21"/>
              </w:rPr>
            </w:pPr>
            <w:r>
              <w:rPr>
                <w:rFonts w:ascii="HG丸ｺﾞｼｯｸM-PRO" w:eastAsia="HG丸ｺﾞｼｯｸM-PRO" w:hint="eastAsia"/>
                <w:szCs w:val="21"/>
              </w:rPr>
              <w:t>男</w:t>
            </w:r>
          </w:p>
        </w:tc>
        <w:tc>
          <w:tcPr>
            <w:tcW w:w="5214" w:type="dxa"/>
            <w:tcBorders>
              <w:bottom w:val="single" w:sz="4" w:space="0" w:color="auto"/>
            </w:tcBorders>
            <w:vAlign w:val="center"/>
          </w:tcPr>
          <w:p w:rsidR="00252859" w:rsidRPr="00862B5A" w:rsidRDefault="00252859" w:rsidP="003C4C6B">
            <w:pPr>
              <w:rPr>
                <w:rFonts w:ascii="HG丸ｺﾞｼｯｸM-PRO" w:eastAsia="HG丸ｺﾞｼｯｸM-PRO"/>
                <w:szCs w:val="21"/>
              </w:rPr>
            </w:pPr>
          </w:p>
        </w:tc>
      </w:tr>
      <w:tr w:rsidR="00252859" w:rsidRPr="00862B5A" w:rsidTr="003C4C6B">
        <w:trPr>
          <w:trHeight w:val="566"/>
        </w:trPr>
        <w:tc>
          <w:tcPr>
            <w:tcW w:w="1101" w:type="dxa"/>
            <w:vMerge/>
            <w:tcBorders>
              <w:right w:val="dashed" w:sz="4" w:space="0" w:color="auto"/>
            </w:tcBorders>
          </w:tcPr>
          <w:p w:rsidR="00252859" w:rsidRPr="00862B5A" w:rsidRDefault="00252859" w:rsidP="003C4C6B">
            <w:pPr>
              <w:rPr>
                <w:rFonts w:ascii="HG丸ｺﾞｼｯｸM-PRO" w:eastAsia="HG丸ｺﾞｼｯｸM-PRO"/>
                <w:szCs w:val="21"/>
              </w:rPr>
            </w:pPr>
          </w:p>
        </w:tc>
        <w:tc>
          <w:tcPr>
            <w:tcW w:w="2682" w:type="dxa"/>
            <w:vMerge/>
            <w:tcBorders>
              <w:right w:val="dashed" w:sz="4" w:space="0" w:color="auto"/>
            </w:tcBorders>
          </w:tcPr>
          <w:p w:rsidR="00252859" w:rsidRPr="00862B5A" w:rsidRDefault="00252859" w:rsidP="003C4C6B">
            <w:pPr>
              <w:rPr>
                <w:rFonts w:ascii="HG丸ｺﾞｼｯｸM-PRO" w:eastAsia="HG丸ｺﾞｼｯｸM-PRO"/>
                <w:szCs w:val="21"/>
              </w:rPr>
            </w:pPr>
          </w:p>
        </w:tc>
        <w:tc>
          <w:tcPr>
            <w:tcW w:w="989" w:type="dxa"/>
            <w:tcBorders>
              <w:top w:val="single" w:sz="4" w:space="0" w:color="auto"/>
              <w:left w:val="dashed" w:sz="4" w:space="0" w:color="auto"/>
            </w:tcBorders>
          </w:tcPr>
          <w:p w:rsidR="00252859" w:rsidRPr="00862B5A" w:rsidRDefault="00252859" w:rsidP="003C4C6B">
            <w:pPr>
              <w:rPr>
                <w:rFonts w:ascii="HG丸ｺﾞｼｯｸM-PRO" w:eastAsia="HG丸ｺﾞｼｯｸM-PRO"/>
                <w:szCs w:val="21"/>
              </w:rPr>
            </w:pPr>
            <w:r>
              <w:rPr>
                <w:rFonts w:ascii="HG丸ｺﾞｼｯｸM-PRO" w:eastAsia="HG丸ｺﾞｼｯｸM-PRO" w:hint="eastAsia"/>
                <w:szCs w:val="21"/>
              </w:rPr>
              <w:t>女</w:t>
            </w:r>
          </w:p>
        </w:tc>
        <w:tc>
          <w:tcPr>
            <w:tcW w:w="5214" w:type="dxa"/>
            <w:tcBorders>
              <w:top w:val="single" w:sz="4" w:space="0" w:color="auto"/>
            </w:tcBorders>
            <w:vAlign w:val="center"/>
          </w:tcPr>
          <w:p w:rsidR="00252859" w:rsidRPr="00862B5A" w:rsidRDefault="00252859" w:rsidP="003C4C6B">
            <w:pPr>
              <w:rPr>
                <w:rFonts w:ascii="HG丸ｺﾞｼｯｸM-PRO" w:eastAsia="HG丸ｺﾞｼｯｸM-PRO"/>
                <w:szCs w:val="21"/>
              </w:rPr>
            </w:pPr>
          </w:p>
        </w:tc>
      </w:tr>
      <w:tr w:rsidR="00252859" w:rsidRPr="00862B5A" w:rsidTr="003C4C6B">
        <w:trPr>
          <w:trHeight w:val="566"/>
        </w:trPr>
        <w:tc>
          <w:tcPr>
            <w:tcW w:w="1101" w:type="dxa"/>
            <w:vMerge w:val="restart"/>
            <w:tcBorders>
              <w:right w:val="dashed" w:sz="4" w:space="0" w:color="auto"/>
            </w:tcBorders>
          </w:tcPr>
          <w:p w:rsidR="00252859" w:rsidRPr="00862B5A" w:rsidRDefault="00252859" w:rsidP="003C4C6B">
            <w:pPr>
              <w:rPr>
                <w:rFonts w:ascii="HG丸ｺﾞｼｯｸM-PRO" w:eastAsia="HG丸ｺﾞｼｯｸM-PRO"/>
                <w:szCs w:val="21"/>
              </w:rPr>
            </w:pPr>
          </w:p>
        </w:tc>
        <w:tc>
          <w:tcPr>
            <w:tcW w:w="2682" w:type="dxa"/>
            <w:vMerge w:val="restart"/>
            <w:tcBorders>
              <w:right w:val="dashed" w:sz="4" w:space="0" w:color="auto"/>
            </w:tcBorders>
          </w:tcPr>
          <w:p w:rsidR="00252859" w:rsidRPr="00862B5A" w:rsidRDefault="00252859" w:rsidP="003C4C6B">
            <w:pPr>
              <w:rPr>
                <w:rFonts w:ascii="HG丸ｺﾞｼｯｸM-PRO" w:eastAsia="HG丸ｺﾞｼｯｸM-PRO"/>
                <w:szCs w:val="21"/>
              </w:rPr>
            </w:pPr>
          </w:p>
        </w:tc>
        <w:tc>
          <w:tcPr>
            <w:tcW w:w="989" w:type="dxa"/>
            <w:tcBorders>
              <w:left w:val="dashed" w:sz="4" w:space="0" w:color="auto"/>
            </w:tcBorders>
          </w:tcPr>
          <w:p w:rsidR="00252859" w:rsidRPr="00862B5A" w:rsidRDefault="00252859" w:rsidP="003C4C6B">
            <w:pPr>
              <w:rPr>
                <w:rFonts w:ascii="HG丸ｺﾞｼｯｸM-PRO" w:eastAsia="HG丸ｺﾞｼｯｸM-PRO"/>
                <w:szCs w:val="21"/>
              </w:rPr>
            </w:pPr>
            <w:r>
              <w:rPr>
                <w:rFonts w:ascii="HG丸ｺﾞｼｯｸM-PRO" w:eastAsia="HG丸ｺﾞｼｯｸM-PRO" w:hint="eastAsia"/>
                <w:szCs w:val="21"/>
              </w:rPr>
              <w:t>男</w:t>
            </w:r>
          </w:p>
        </w:tc>
        <w:tc>
          <w:tcPr>
            <w:tcW w:w="5214" w:type="dxa"/>
            <w:vAlign w:val="center"/>
          </w:tcPr>
          <w:p w:rsidR="00252859" w:rsidRPr="00862B5A" w:rsidRDefault="00252859" w:rsidP="003C4C6B">
            <w:pPr>
              <w:rPr>
                <w:rFonts w:ascii="HG丸ｺﾞｼｯｸM-PRO" w:eastAsia="HG丸ｺﾞｼｯｸM-PRO"/>
                <w:szCs w:val="21"/>
              </w:rPr>
            </w:pPr>
          </w:p>
        </w:tc>
      </w:tr>
      <w:tr w:rsidR="00252859" w:rsidRPr="00862B5A" w:rsidTr="003C4C6B">
        <w:trPr>
          <w:trHeight w:val="566"/>
        </w:trPr>
        <w:tc>
          <w:tcPr>
            <w:tcW w:w="1101" w:type="dxa"/>
            <w:vMerge/>
            <w:tcBorders>
              <w:right w:val="dashed" w:sz="4" w:space="0" w:color="auto"/>
            </w:tcBorders>
          </w:tcPr>
          <w:p w:rsidR="00252859" w:rsidRPr="00862B5A" w:rsidRDefault="00252859" w:rsidP="003C4C6B">
            <w:pPr>
              <w:rPr>
                <w:rFonts w:ascii="HG丸ｺﾞｼｯｸM-PRO" w:eastAsia="HG丸ｺﾞｼｯｸM-PRO"/>
                <w:szCs w:val="21"/>
              </w:rPr>
            </w:pPr>
          </w:p>
        </w:tc>
        <w:tc>
          <w:tcPr>
            <w:tcW w:w="2682" w:type="dxa"/>
            <w:vMerge/>
            <w:tcBorders>
              <w:right w:val="dashed" w:sz="4" w:space="0" w:color="auto"/>
            </w:tcBorders>
          </w:tcPr>
          <w:p w:rsidR="00252859" w:rsidRPr="00862B5A" w:rsidRDefault="00252859" w:rsidP="003C4C6B">
            <w:pPr>
              <w:rPr>
                <w:rFonts w:ascii="HG丸ｺﾞｼｯｸM-PRO" w:eastAsia="HG丸ｺﾞｼｯｸM-PRO"/>
                <w:szCs w:val="21"/>
              </w:rPr>
            </w:pPr>
          </w:p>
        </w:tc>
        <w:tc>
          <w:tcPr>
            <w:tcW w:w="989" w:type="dxa"/>
            <w:tcBorders>
              <w:left w:val="dashed" w:sz="4" w:space="0" w:color="auto"/>
            </w:tcBorders>
          </w:tcPr>
          <w:p w:rsidR="00252859" w:rsidRPr="00862B5A" w:rsidRDefault="00252859" w:rsidP="003C4C6B">
            <w:pPr>
              <w:rPr>
                <w:rFonts w:ascii="HG丸ｺﾞｼｯｸM-PRO" w:eastAsia="HG丸ｺﾞｼｯｸM-PRO"/>
                <w:szCs w:val="21"/>
              </w:rPr>
            </w:pPr>
            <w:r>
              <w:rPr>
                <w:rFonts w:ascii="HG丸ｺﾞｼｯｸM-PRO" w:eastAsia="HG丸ｺﾞｼｯｸM-PRO" w:hint="eastAsia"/>
                <w:szCs w:val="21"/>
              </w:rPr>
              <w:t>女</w:t>
            </w:r>
          </w:p>
        </w:tc>
        <w:tc>
          <w:tcPr>
            <w:tcW w:w="5214" w:type="dxa"/>
            <w:vAlign w:val="center"/>
          </w:tcPr>
          <w:p w:rsidR="00252859" w:rsidRPr="00862B5A" w:rsidRDefault="00252859" w:rsidP="003C4C6B">
            <w:pPr>
              <w:rPr>
                <w:rFonts w:ascii="HG丸ｺﾞｼｯｸM-PRO" w:eastAsia="HG丸ｺﾞｼｯｸM-PRO"/>
                <w:szCs w:val="21"/>
              </w:rPr>
            </w:pPr>
          </w:p>
        </w:tc>
      </w:tr>
      <w:tr w:rsidR="00252859" w:rsidRPr="00862B5A" w:rsidTr="003C4C6B">
        <w:trPr>
          <w:trHeight w:val="566"/>
        </w:trPr>
        <w:tc>
          <w:tcPr>
            <w:tcW w:w="1101" w:type="dxa"/>
            <w:vMerge w:val="restart"/>
            <w:tcBorders>
              <w:right w:val="dashed" w:sz="4" w:space="0" w:color="auto"/>
            </w:tcBorders>
          </w:tcPr>
          <w:p w:rsidR="00252859" w:rsidRPr="00862B5A" w:rsidRDefault="00252859" w:rsidP="003C4C6B">
            <w:pPr>
              <w:rPr>
                <w:rFonts w:ascii="HG丸ｺﾞｼｯｸM-PRO" w:eastAsia="HG丸ｺﾞｼｯｸM-PRO"/>
                <w:szCs w:val="21"/>
              </w:rPr>
            </w:pPr>
          </w:p>
        </w:tc>
        <w:tc>
          <w:tcPr>
            <w:tcW w:w="2682" w:type="dxa"/>
            <w:vMerge w:val="restart"/>
            <w:tcBorders>
              <w:right w:val="dashed" w:sz="4" w:space="0" w:color="auto"/>
            </w:tcBorders>
          </w:tcPr>
          <w:p w:rsidR="00252859" w:rsidRPr="00862B5A" w:rsidRDefault="00252859" w:rsidP="003C4C6B">
            <w:pPr>
              <w:rPr>
                <w:rFonts w:ascii="HG丸ｺﾞｼｯｸM-PRO" w:eastAsia="HG丸ｺﾞｼｯｸM-PRO"/>
                <w:szCs w:val="21"/>
              </w:rPr>
            </w:pPr>
          </w:p>
        </w:tc>
        <w:tc>
          <w:tcPr>
            <w:tcW w:w="989" w:type="dxa"/>
            <w:tcBorders>
              <w:left w:val="dashed" w:sz="4" w:space="0" w:color="auto"/>
            </w:tcBorders>
          </w:tcPr>
          <w:p w:rsidR="00252859" w:rsidRPr="00862B5A" w:rsidRDefault="00252859" w:rsidP="003C4C6B">
            <w:pPr>
              <w:rPr>
                <w:rFonts w:ascii="HG丸ｺﾞｼｯｸM-PRO" w:eastAsia="HG丸ｺﾞｼｯｸM-PRO"/>
                <w:szCs w:val="21"/>
              </w:rPr>
            </w:pPr>
            <w:r>
              <w:rPr>
                <w:rFonts w:ascii="HG丸ｺﾞｼｯｸM-PRO" w:eastAsia="HG丸ｺﾞｼｯｸM-PRO" w:hint="eastAsia"/>
                <w:szCs w:val="21"/>
              </w:rPr>
              <w:t>男</w:t>
            </w:r>
          </w:p>
        </w:tc>
        <w:tc>
          <w:tcPr>
            <w:tcW w:w="5214" w:type="dxa"/>
            <w:vAlign w:val="center"/>
          </w:tcPr>
          <w:p w:rsidR="00252859" w:rsidRPr="00862B5A" w:rsidRDefault="00252859" w:rsidP="003C4C6B">
            <w:pPr>
              <w:rPr>
                <w:rFonts w:ascii="HG丸ｺﾞｼｯｸM-PRO" w:eastAsia="HG丸ｺﾞｼｯｸM-PRO"/>
                <w:szCs w:val="21"/>
              </w:rPr>
            </w:pPr>
          </w:p>
        </w:tc>
      </w:tr>
      <w:tr w:rsidR="00252859" w:rsidRPr="00862B5A" w:rsidTr="003C4C6B">
        <w:trPr>
          <w:trHeight w:val="566"/>
        </w:trPr>
        <w:tc>
          <w:tcPr>
            <w:tcW w:w="1101" w:type="dxa"/>
            <w:vMerge/>
            <w:tcBorders>
              <w:right w:val="dashed" w:sz="4" w:space="0" w:color="auto"/>
            </w:tcBorders>
          </w:tcPr>
          <w:p w:rsidR="00252859" w:rsidRPr="00862B5A" w:rsidRDefault="00252859" w:rsidP="003C4C6B">
            <w:pPr>
              <w:rPr>
                <w:rFonts w:ascii="HG丸ｺﾞｼｯｸM-PRO" w:eastAsia="HG丸ｺﾞｼｯｸM-PRO"/>
                <w:szCs w:val="21"/>
              </w:rPr>
            </w:pPr>
          </w:p>
        </w:tc>
        <w:tc>
          <w:tcPr>
            <w:tcW w:w="2682" w:type="dxa"/>
            <w:vMerge/>
            <w:tcBorders>
              <w:right w:val="dashed" w:sz="4" w:space="0" w:color="auto"/>
            </w:tcBorders>
          </w:tcPr>
          <w:p w:rsidR="00252859" w:rsidRPr="00862B5A" w:rsidRDefault="00252859" w:rsidP="003C4C6B">
            <w:pPr>
              <w:rPr>
                <w:rFonts w:ascii="HG丸ｺﾞｼｯｸM-PRO" w:eastAsia="HG丸ｺﾞｼｯｸM-PRO"/>
                <w:szCs w:val="21"/>
              </w:rPr>
            </w:pPr>
          </w:p>
        </w:tc>
        <w:tc>
          <w:tcPr>
            <w:tcW w:w="989" w:type="dxa"/>
            <w:tcBorders>
              <w:left w:val="dashed" w:sz="4" w:space="0" w:color="auto"/>
            </w:tcBorders>
          </w:tcPr>
          <w:p w:rsidR="00252859" w:rsidRDefault="00252859" w:rsidP="003C4C6B">
            <w:pPr>
              <w:rPr>
                <w:rFonts w:ascii="HG丸ｺﾞｼｯｸM-PRO" w:eastAsia="HG丸ｺﾞｼｯｸM-PRO"/>
                <w:szCs w:val="21"/>
              </w:rPr>
            </w:pPr>
            <w:r>
              <w:rPr>
                <w:rFonts w:ascii="HG丸ｺﾞｼｯｸM-PRO" w:eastAsia="HG丸ｺﾞｼｯｸM-PRO" w:hint="eastAsia"/>
                <w:szCs w:val="21"/>
              </w:rPr>
              <w:t>女</w:t>
            </w:r>
          </w:p>
          <w:p w:rsidR="00252859" w:rsidRPr="00862B5A" w:rsidRDefault="00252859" w:rsidP="003C4C6B">
            <w:pPr>
              <w:rPr>
                <w:rFonts w:ascii="HG丸ｺﾞｼｯｸM-PRO" w:eastAsia="HG丸ｺﾞｼｯｸM-PRO"/>
                <w:szCs w:val="21"/>
              </w:rPr>
            </w:pPr>
          </w:p>
        </w:tc>
        <w:tc>
          <w:tcPr>
            <w:tcW w:w="5214" w:type="dxa"/>
            <w:vAlign w:val="center"/>
          </w:tcPr>
          <w:p w:rsidR="00252859" w:rsidRPr="00862B5A" w:rsidRDefault="00252859" w:rsidP="003C4C6B">
            <w:pPr>
              <w:rPr>
                <w:rFonts w:ascii="HG丸ｺﾞｼｯｸM-PRO" w:eastAsia="HG丸ｺﾞｼｯｸM-PRO"/>
                <w:szCs w:val="21"/>
              </w:rPr>
            </w:pPr>
          </w:p>
        </w:tc>
      </w:tr>
      <w:tr w:rsidR="00252859" w:rsidRPr="00862B5A" w:rsidTr="003C4C6B">
        <w:trPr>
          <w:trHeight w:val="884"/>
        </w:trPr>
        <w:tc>
          <w:tcPr>
            <w:tcW w:w="9986" w:type="dxa"/>
            <w:gridSpan w:val="4"/>
            <w:tcBorders>
              <w:bottom w:val="dashed" w:sz="4" w:space="0" w:color="auto"/>
            </w:tcBorders>
          </w:tcPr>
          <w:p w:rsidR="00252859" w:rsidRPr="00862B5A" w:rsidRDefault="00252859" w:rsidP="003C4C6B">
            <w:pPr>
              <w:rPr>
                <w:rFonts w:ascii="HG丸ｺﾞｼｯｸM-PRO" w:eastAsia="HG丸ｺﾞｼｯｸM-PRO"/>
                <w:szCs w:val="21"/>
              </w:rPr>
            </w:pPr>
            <w:r>
              <w:rPr>
                <w:rFonts w:ascii="HG丸ｺﾞｼｯｸM-PRO" w:eastAsia="HG丸ｺﾞｼｯｸM-PRO" w:hint="eastAsia"/>
                <w:szCs w:val="21"/>
              </w:rPr>
              <w:t>＊上記より、男女間にどのような意識の差があるかまとめましょう。</w:t>
            </w:r>
          </w:p>
        </w:tc>
      </w:tr>
      <w:tr w:rsidR="00252859" w:rsidRPr="00862B5A" w:rsidTr="003C4C6B">
        <w:trPr>
          <w:trHeight w:val="452"/>
        </w:trPr>
        <w:tc>
          <w:tcPr>
            <w:tcW w:w="9986" w:type="dxa"/>
            <w:gridSpan w:val="4"/>
            <w:tcBorders>
              <w:top w:val="dashed" w:sz="4" w:space="0" w:color="auto"/>
              <w:bottom w:val="dashed" w:sz="4" w:space="0" w:color="auto"/>
            </w:tcBorders>
          </w:tcPr>
          <w:p w:rsidR="00252859" w:rsidRDefault="00252859" w:rsidP="003C4C6B">
            <w:pPr>
              <w:rPr>
                <w:rFonts w:ascii="HG丸ｺﾞｼｯｸM-PRO" w:eastAsia="HG丸ｺﾞｼｯｸM-PRO"/>
                <w:szCs w:val="21"/>
              </w:rPr>
            </w:pPr>
          </w:p>
        </w:tc>
      </w:tr>
      <w:tr w:rsidR="00252859" w:rsidRPr="00862B5A" w:rsidTr="003C4C6B">
        <w:trPr>
          <w:trHeight w:val="452"/>
        </w:trPr>
        <w:tc>
          <w:tcPr>
            <w:tcW w:w="9986" w:type="dxa"/>
            <w:gridSpan w:val="4"/>
            <w:tcBorders>
              <w:top w:val="dashed" w:sz="4" w:space="0" w:color="auto"/>
              <w:bottom w:val="dashed" w:sz="4" w:space="0" w:color="auto"/>
            </w:tcBorders>
          </w:tcPr>
          <w:p w:rsidR="00252859" w:rsidRDefault="00252859" w:rsidP="003C4C6B">
            <w:pPr>
              <w:rPr>
                <w:rFonts w:ascii="HG丸ｺﾞｼｯｸM-PRO" w:eastAsia="HG丸ｺﾞｼｯｸM-PRO"/>
                <w:szCs w:val="21"/>
              </w:rPr>
            </w:pPr>
          </w:p>
        </w:tc>
      </w:tr>
      <w:tr w:rsidR="00252859" w:rsidRPr="00862B5A" w:rsidTr="003C4C6B">
        <w:trPr>
          <w:trHeight w:val="452"/>
        </w:trPr>
        <w:tc>
          <w:tcPr>
            <w:tcW w:w="9986" w:type="dxa"/>
            <w:gridSpan w:val="4"/>
            <w:tcBorders>
              <w:top w:val="dashed" w:sz="4" w:space="0" w:color="auto"/>
            </w:tcBorders>
          </w:tcPr>
          <w:p w:rsidR="00252859" w:rsidRDefault="00252859" w:rsidP="003C4C6B">
            <w:pPr>
              <w:rPr>
                <w:rFonts w:ascii="HG丸ｺﾞｼｯｸM-PRO" w:eastAsia="HG丸ｺﾞｼｯｸM-PRO"/>
                <w:szCs w:val="21"/>
              </w:rPr>
            </w:pPr>
          </w:p>
        </w:tc>
      </w:tr>
    </w:tbl>
    <w:p w:rsidR="00252859" w:rsidRPr="00862B5A" w:rsidRDefault="00252859" w:rsidP="00252859">
      <w:pPr>
        <w:rPr>
          <w:rFonts w:ascii="HG丸ｺﾞｼｯｸM-PRO" w:eastAsia="HG丸ｺﾞｼｯｸM-PRO"/>
          <w:szCs w:val="21"/>
        </w:rPr>
      </w:pPr>
    </w:p>
    <w:p w:rsidR="00252859" w:rsidRDefault="00252859" w:rsidP="00252859">
      <w:pPr>
        <w:rPr>
          <w:rFonts w:ascii="HGS創英角ﾎﾟｯﾌﾟ体" w:eastAsia="HGS創英角ﾎﾟｯﾌﾟ体"/>
          <w:szCs w:val="21"/>
          <w:shd w:val="pct20" w:color="auto" w:fill="auto"/>
        </w:rPr>
      </w:pPr>
      <w:r w:rsidRPr="00862B5A">
        <w:rPr>
          <w:rFonts w:ascii="HG丸ｺﾞｼｯｸM-PRO" w:eastAsia="HG丸ｺﾞｼｯｸM-PRO" w:hint="eastAsia"/>
          <w:szCs w:val="21"/>
        </w:rPr>
        <w:t>２</w:t>
      </w:r>
      <w:r>
        <w:rPr>
          <w:rFonts w:ascii="HG丸ｺﾞｼｯｸM-PRO" w:eastAsia="HG丸ｺﾞｼｯｸM-PRO" w:hint="eastAsia"/>
          <w:szCs w:val="21"/>
        </w:rPr>
        <w:t>．男女間での意識の差によって、家庭生活にどのような影響を</w:t>
      </w:r>
      <w:r w:rsidRPr="00D37E77">
        <w:rPr>
          <w:rFonts w:ascii="HG丸ｺﾞｼｯｸM-PRO" w:eastAsia="HG丸ｺﾞｼｯｸM-PRO" w:hint="eastAsia"/>
          <w:szCs w:val="21"/>
        </w:rPr>
        <w:t>及</w:t>
      </w:r>
      <w:r>
        <w:rPr>
          <w:rFonts w:ascii="HG丸ｺﾞｼｯｸM-PRO" w:eastAsia="HG丸ｺﾞｼｯｸM-PRO" w:hint="eastAsia"/>
          <w:szCs w:val="21"/>
        </w:rPr>
        <w:t>ぼす</w:t>
      </w:r>
      <w:r w:rsidRPr="00D37E77">
        <w:rPr>
          <w:rFonts w:ascii="HG丸ｺﾞｼｯｸM-PRO" w:eastAsia="HG丸ｺﾞｼｯｸM-PRO" w:hint="eastAsia"/>
          <w:szCs w:val="21"/>
        </w:rPr>
        <w:t>か話し合いましょう。</w:t>
      </w:r>
    </w:p>
    <w:tbl>
      <w:tblPr>
        <w:tblW w:w="10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16"/>
      </w:tblGrid>
      <w:tr w:rsidR="00252859" w:rsidRPr="00862B5A" w:rsidTr="003C4C6B">
        <w:trPr>
          <w:trHeight w:val="492"/>
        </w:trPr>
        <w:tc>
          <w:tcPr>
            <w:tcW w:w="10016" w:type="dxa"/>
            <w:tcBorders>
              <w:bottom w:val="dashed" w:sz="4" w:space="0" w:color="auto"/>
            </w:tcBorders>
          </w:tcPr>
          <w:p w:rsidR="00252859" w:rsidRPr="00862B5A" w:rsidRDefault="00252859" w:rsidP="003C4C6B">
            <w:pPr>
              <w:rPr>
                <w:rFonts w:ascii="HG丸ｺﾞｼｯｸM-PRO" w:eastAsia="HG丸ｺﾞｼｯｸM-PRO"/>
                <w:szCs w:val="21"/>
              </w:rPr>
            </w:pPr>
          </w:p>
        </w:tc>
      </w:tr>
      <w:tr w:rsidR="00252859" w:rsidRPr="00862B5A" w:rsidTr="003C4C6B">
        <w:trPr>
          <w:trHeight w:val="492"/>
        </w:trPr>
        <w:tc>
          <w:tcPr>
            <w:tcW w:w="10016" w:type="dxa"/>
            <w:tcBorders>
              <w:top w:val="dashed" w:sz="4" w:space="0" w:color="auto"/>
              <w:bottom w:val="dashed" w:sz="4" w:space="0" w:color="auto"/>
            </w:tcBorders>
          </w:tcPr>
          <w:p w:rsidR="00252859" w:rsidRPr="00862B5A" w:rsidRDefault="00252859" w:rsidP="003C4C6B">
            <w:pPr>
              <w:rPr>
                <w:rFonts w:ascii="HG丸ｺﾞｼｯｸM-PRO" w:eastAsia="HG丸ｺﾞｼｯｸM-PRO"/>
                <w:szCs w:val="21"/>
              </w:rPr>
            </w:pPr>
          </w:p>
        </w:tc>
      </w:tr>
      <w:tr w:rsidR="00252859" w:rsidRPr="00862B5A" w:rsidTr="003C4C6B">
        <w:trPr>
          <w:trHeight w:val="492"/>
        </w:trPr>
        <w:tc>
          <w:tcPr>
            <w:tcW w:w="10016" w:type="dxa"/>
            <w:tcBorders>
              <w:top w:val="dashed" w:sz="4" w:space="0" w:color="auto"/>
              <w:bottom w:val="dashed" w:sz="4" w:space="0" w:color="auto"/>
            </w:tcBorders>
          </w:tcPr>
          <w:p w:rsidR="00252859" w:rsidRPr="00862B5A" w:rsidRDefault="00252859" w:rsidP="003C4C6B">
            <w:pPr>
              <w:rPr>
                <w:rFonts w:ascii="HG丸ｺﾞｼｯｸM-PRO" w:eastAsia="HG丸ｺﾞｼｯｸM-PRO"/>
                <w:szCs w:val="21"/>
              </w:rPr>
            </w:pPr>
          </w:p>
        </w:tc>
      </w:tr>
      <w:tr w:rsidR="00252859" w:rsidRPr="00862B5A" w:rsidTr="003C4C6B">
        <w:trPr>
          <w:trHeight w:val="492"/>
        </w:trPr>
        <w:tc>
          <w:tcPr>
            <w:tcW w:w="10016" w:type="dxa"/>
            <w:tcBorders>
              <w:top w:val="dashed" w:sz="4" w:space="0" w:color="auto"/>
            </w:tcBorders>
          </w:tcPr>
          <w:p w:rsidR="00252859" w:rsidRPr="00862B5A" w:rsidRDefault="00252859" w:rsidP="003C4C6B">
            <w:pPr>
              <w:rPr>
                <w:rFonts w:ascii="HG丸ｺﾞｼｯｸM-PRO" w:eastAsia="HG丸ｺﾞｼｯｸM-PRO"/>
                <w:szCs w:val="21"/>
              </w:rPr>
            </w:pPr>
          </w:p>
        </w:tc>
      </w:tr>
    </w:tbl>
    <w:p w:rsidR="00252859" w:rsidRPr="00862B5A" w:rsidRDefault="00252859" w:rsidP="00252859">
      <w:pPr>
        <w:rPr>
          <w:rFonts w:ascii="HG丸ｺﾞｼｯｸM-PRO" w:eastAsia="HG丸ｺﾞｼｯｸM-PRO"/>
          <w:szCs w:val="21"/>
        </w:rPr>
      </w:pPr>
    </w:p>
    <w:p w:rsidR="00252859" w:rsidRPr="000619F3" w:rsidRDefault="00252859" w:rsidP="00252859">
      <w:pPr>
        <w:rPr>
          <w:rFonts w:ascii="HG丸ｺﾞｼｯｸM-PRO" w:eastAsia="HG丸ｺﾞｼｯｸM-PRO"/>
          <w:szCs w:val="21"/>
        </w:rPr>
      </w:pPr>
      <w:r>
        <w:rPr>
          <w:rFonts w:ascii="HG丸ｺﾞｼｯｸM-PRO" w:eastAsia="HG丸ｺﾞｼｯｸM-PRO" w:hint="eastAsia"/>
          <w:szCs w:val="21"/>
        </w:rPr>
        <w:t>３．</w:t>
      </w:r>
      <w:r w:rsidRPr="000619F3">
        <w:rPr>
          <w:rFonts w:ascii="HG丸ｺﾞｼｯｸM-PRO" w:eastAsia="HG丸ｺﾞｼｯｸM-PRO" w:hint="eastAsia"/>
        </w:rPr>
        <w:t>よりよい家庭・社会を築くためには男女それぞれに</w:t>
      </w:r>
      <w:r w:rsidRPr="000619F3">
        <w:rPr>
          <w:rFonts w:ascii="HG丸ｺﾞｼｯｸM-PRO" w:eastAsia="HG丸ｺﾞｼｯｸM-PRO" w:hint="eastAsia"/>
          <w:szCs w:val="21"/>
        </w:rPr>
        <w:t>どのような意識や行動が必</w:t>
      </w:r>
      <w:r>
        <w:rPr>
          <w:rFonts w:ascii="HG丸ｺﾞｼｯｸM-PRO" w:eastAsia="HG丸ｺﾞｼｯｸM-PRO" w:hint="eastAsia"/>
          <w:szCs w:val="21"/>
        </w:rPr>
        <w:t>要か考えましょう。</w:t>
      </w:r>
    </w:p>
    <w:tbl>
      <w:tblPr>
        <w:tblW w:w="99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9990"/>
      </w:tblGrid>
      <w:tr w:rsidR="00252859" w:rsidRPr="00862B5A" w:rsidTr="003C4C6B">
        <w:trPr>
          <w:trHeight w:val="497"/>
        </w:trPr>
        <w:tc>
          <w:tcPr>
            <w:tcW w:w="9990" w:type="dxa"/>
            <w:tcBorders>
              <w:top w:val="single" w:sz="4" w:space="0" w:color="auto"/>
              <w:left w:val="single" w:sz="4" w:space="0" w:color="auto"/>
              <w:bottom w:val="dashed" w:sz="4" w:space="0" w:color="auto"/>
              <w:right w:val="single" w:sz="4" w:space="0" w:color="auto"/>
            </w:tcBorders>
          </w:tcPr>
          <w:p w:rsidR="00252859" w:rsidRPr="00A501E0" w:rsidRDefault="00252859" w:rsidP="003C4C6B">
            <w:pPr>
              <w:rPr>
                <w:rFonts w:ascii="HG丸ｺﾞｼｯｸM-PRO" w:eastAsia="HG丸ｺﾞｼｯｸM-PRO"/>
                <w:szCs w:val="21"/>
              </w:rPr>
            </w:pPr>
          </w:p>
        </w:tc>
      </w:tr>
      <w:tr w:rsidR="00252859" w:rsidRPr="00862B5A" w:rsidTr="003C4C6B">
        <w:trPr>
          <w:trHeight w:val="497"/>
        </w:trPr>
        <w:tc>
          <w:tcPr>
            <w:tcW w:w="9990" w:type="dxa"/>
            <w:tcBorders>
              <w:top w:val="dashed" w:sz="4" w:space="0" w:color="auto"/>
              <w:left w:val="single" w:sz="4" w:space="0" w:color="auto"/>
              <w:bottom w:val="dashed" w:sz="4" w:space="0" w:color="auto"/>
              <w:right w:val="single" w:sz="4" w:space="0" w:color="auto"/>
            </w:tcBorders>
          </w:tcPr>
          <w:p w:rsidR="00252859" w:rsidRPr="00A501E0" w:rsidRDefault="00252859" w:rsidP="003C4C6B">
            <w:pPr>
              <w:rPr>
                <w:rFonts w:ascii="HG丸ｺﾞｼｯｸM-PRO" w:eastAsia="HG丸ｺﾞｼｯｸM-PRO"/>
                <w:szCs w:val="21"/>
              </w:rPr>
            </w:pPr>
          </w:p>
        </w:tc>
      </w:tr>
      <w:tr w:rsidR="00252859" w:rsidRPr="00862B5A" w:rsidTr="003C4C6B">
        <w:trPr>
          <w:trHeight w:val="497"/>
        </w:trPr>
        <w:tc>
          <w:tcPr>
            <w:tcW w:w="9990" w:type="dxa"/>
            <w:tcBorders>
              <w:top w:val="dashed" w:sz="4" w:space="0" w:color="auto"/>
              <w:left w:val="single" w:sz="4" w:space="0" w:color="auto"/>
              <w:bottom w:val="dashed" w:sz="4" w:space="0" w:color="auto"/>
              <w:right w:val="single" w:sz="4" w:space="0" w:color="auto"/>
            </w:tcBorders>
          </w:tcPr>
          <w:p w:rsidR="00252859" w:rsidRPr="00A501E0" w:rsidRDefault="00252859" w:rsidP="003C4C6B">
            <w:pPr>
              <w:rPr>
                <w:rFonts w:ascii="HG丸ｺﾞｼｯｸM-PRO" w:eastAsia="HG丸ｺﾞｼｯｸM-PRO"/>
                <w:szCs w:val="21"/>
              </w:rPr>
            </w:pPr>
          </w:p>
        </w:tc>
      </w:tr>
      <w:tr w:rsidR="00252859" w:rsidRPr="00862B5A" w:rsidTr="003C4C6B">
        <w:trPr>
          <w:trHeight w:val="497"/>
        </w:trPr>
        <w:tc>
          <w:tcPr>
            <w:tcW w:w="9990" w:type="dxa"/>
            <w:tcBorders>
              <w:top w:val="dashed" w:sz="4" w:space="0" w:color="auto"/>
              <w:left w:val="single" w:sz="4" w:space="0" w:color="auto"/>
              <w:bottom w:val="dashed" w:sz="4" w:space="0" w:color="auto"/>
              <w:right w:val="single" w:sz="4" w:space="0" w:color="auto"/>
            </w:tcBorders>
          </w:tcPr>
          <w:p w:rsidR="00252859" w:rsidRPr="00A501E0" w:rsidRDefault="00252859" w:rsidP="003C4C6B">
            <w:pPr>
              <w:rPr>
                <w:rFonts w:ascii="HG丸ｺﾞｼｯｸM-PRO" w:eastAsia="HG丸ｺﾞｼｯｸM-PRO"/>
                <w:szCs w:val="21"/>
              </w:rPr>
            </w:pPr>
          </w:p>
        </w:tc>
      </w:tr>
      <w:tr w:rsidR="00252859" w:rsidRPr="00862B5A" w:rsidTr="003C4C6B">
        <w:trPr>
          <w:trHeight w:val="497"/>
        </w:trPr>
        <w:tc>
          <w:tcPr>
            <w:tcW w:w="9990" w:type="dxa"/>
            <w:tcBorders>
              <w:top w:val="dashed" w:sz="4" w:space="0" w:color="auto"/>
              <w:left w:val="single" w:sz="4" w:space="0" w:color="auto"/>
              <w:bottom w:val="single" w:sz="4" w:space="0" w:color="auto"/>
              <w:right w:val="single" w:sz="4" w:space="0" w:color="auto"/>
            </w:tcBorders>
          </w:tcPr>
          <w:p w:rsidR="00252859" w:rsidRPr="00A501E0" w:rsidRDefault="00252859" w:rsidP="003C4C6B">
            <w:pPr>
              <w:rPr>
                <w:rFonts w:ascii="HG丸ｺﾞｼｯｸM-PRO" w:eastAsia="HG丸ｺﾞｼｯｸM-PRO"/>
                <w:szCs w:val="21"/>
              </w:rPr>
            </w:pPr>
          </w:p>
        </w:tc>
      </w:tr>
    </w:tbl>
    <w:p w:rsidR="00252859" w:rsidRPr="00862B5A" w:rsidRDefault="00252859" w:rsidP="00252859">
      <w:pPr>
        <w:rPr>
          <w:rFonts w:ascii="HG丸ｺﾞｼｯｸM-PRO" w:eastAsia="HG丸ｺﾞｼｯｸM-PRO"/>
          <w:w w:val="150"/>
        </w:rPr>
      </w:pPr>
    </w:p>
    <w:tbl>
      <w:tblPr>
        <w:tblW w:w="6587"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7"/>
      </w:tblGrid>
      <w:tr w:rsidR="00252859" w:rsidRPr="00862B5A" w:rsidTr="003C4C6B">
        <w:trPr>
          <w:trHeight w:val="575"/>
        </w:trPr>
        <w:tc>
          <w:tcPr>
            <w:tcW w:w="6587" w:type="dxa"/>
            <w:vAlign w:val="center"/>
          </w:tcPr>
          <w:p w:rsidR="00252859" w:rsidRPr="00862B5A" w:rsidRDefault="00252859" w:rsidP="003C4C6B">
            <w:pPr>
              <w:ind w:firstLineChars="300" w:firstLine="630"/>
              <w:rPr>
                <w:rFonts w:ascii="HG丸ｺﾞｼｯｸM-PRO" w:eastAsia="HG丸ｺﾞｼｯｸM-PRO"/>
              </w:rPr>
            </w:pPr>
            <w:r w:rsidRPr="00862B5A">
              <w:rPr>
                <w:rFonts w:ascii="HG丸ｺﾞｼｯｸM-PRO" w:eastAsia="HG丸ｺﾞｼｯｸM-PRO" w:hint="eastAsia"/>
              </w:rPr>
              <w:t>年　　　組　　　番　　氏名</w:t>
            </w:r>
          </w:p>
        </w:tc>
      </w:tr>
    </w:tbl>
    <w:p w:rsidR="00762759" w:rsidRPr="00252859" w:rsidRDefault="00762759"/>
    <w:sectPr w:rsidR="00762759" w:rsidRPr="00252859" w:rsidSect="00047092">
      <w:headerReference w:type="default" r:id="rId6"/>
      <w:footerReference w:type="default" r:id="rId7"/>
      <w:headerReference w:type="first" r:id="rId8"/>
      <w:footerReference w:type="first" r:id="rId9"/>
      <w:pgSz w:w="11906" w:h="16838" w:code="9"/>
      <w:pgMar w:top="1134" w:right="1134" w:bottom="1134" w:left="1134" w:header="851" w:footer="624" w:gutter="0"/>
      <w:pgNumType w:fmt="numberInDash" w:start="50"/>
      <w:cols w:space="425"/>
      <w:titlePg/>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8E7" w:rsidRDefault="00AA58E7" w:rsidP="008D5DC6">
      <w:r>
        <w:separator/>
      </w:r>
    </w:p>
  </w:endnote>
  <w:endnote w:type="continuationSeparator" w:id="0">
    <w:p w:rsidR="00AA58E7" w:rsidRDefault="00AA58E7" w:rsidP="008D5DC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HGS創英角ﾎﾟｯﾌﾟ体">
    <w:panose1 w:val="040B0A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889"/>
      <w:docPartObj>
        <w:docPartGallery w:val="Page Numbers (Bottom of Page)"/>
        <w:docPartUnique/>
      </w:docPartObj>
    </w:sdtPr>
    <w:sdtContent>
      <w:p w:rsidR="003422B0" w:rsidRDefault="002F0F1B" w:rsidP="003E7FD4">
        <w:pPr>
          <w:pStyle w:val="a5"/>
          <w:jc w:val="center"/>
        </w:pPr>
        <w:r>
          <w:fldChar w:fldCharType="begin"/>
        </w:r>
        <w:r w:rsidR="004C0FA4">
          <w:instrText xml:space="preserve"> PAGE   \* MERGEFORMAT </w:instrText>
        </w:r>
        <w:r>
          <w:fldChar w:fldCharType="separate"/>
        </w:r>
        <w:r w:rsidR="00766E69" w:rsidRPr="00766E69">
          <w:rPr>
            <w:noProof/>
            <w:lang w:val="ja-JP"/>
          </w:rPr>
          <w:t>-</w:t>
        </w:r>
        <w:r w:rsidR="00766E69">
          <w:rPr>
            <w:noProof/>
          </w:rPr>
          <w:t xml:space="preserve"> 51 -</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9735"/>
      <w:docPartObj>
        <w:docPartGallery w:val="Page Numbers (Bottom of Page)"/>
        <w:docPartUnique/>
      </w:docPartObj>
    </w:sdtPr>
    <w:sdtContent>
      <w:p w:rsidR="00B537A7" w:rsidRDefault="002F0F1B" w:rsidP="00292499">
        <w:pPr>
          <w:pStyle w:val="a5"/>
          <w:jc w:val="center"/>
        </w:pPr>
        <w:fldSimple w:instr=" PAGE   \* MERGEFORMAT ">
          <w:r w:rsidR="00766E69" w:rsidRPr="00766E69">
            <w:rPr>
              <w:noProof/>
              <w:lang w:val="ja-JP"/>
            </w:rPr>
            <w:t>-</w:t>
          </w:r>
          <w:r w:rsidR="00766E69">
            <w:rPr>
              <w:noProof/>
            </w:rPr>
            <w:t xml:space="preserve"> 50 -</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8E7" w:rsidRDefault="00AA58E7" w:rsidP="008D5DC6">
      <w:r>
        <w:separator/>
      </w:r>
    </w:p>
  </w:footnote>
  <w:footnote w:type="continuationSeparator" w:id="0">
    <w:p w:rsidR="00AA58E7" w:rsidRDefault="00AA58E7" w:rsidP="008D5D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C6" w:rsidRPr="004E78C5" w:rsidRDefault="00B537A7" w:rsidP="00B537A7">
    <w:pPr>
      <w:jc w:val="left"/>
      <w:rPr>
        <w:rFonts w:ascii="HG丸ｺﾞｼｯｸM-PRO" w:eastAsia="HG丸ｺﾞｼｯｸM-PRO" w:hAnsiTheme="majorEastAsia"/>
        <w:b/>
        <w:sz w:val="18"/>
      </w:rPr>
    </w:pPr>
    <w:r w:rsidRPr="004E78C5">
      <w:rPr>
        <w:rFonts w:ascii="HG丸ｺﾞｼｯｸM-PRO" w:eastAsia="HG丸ｺﾞｼｯｸM-PRO" w:hAnsiTheme="majorEastAsia" w:hint="eastAsia"/>
        <w:b/>
        <w:bdr w:val="single" w:sz="4" w:space="0" w:color="auto"/>
      </w:rPr>
      <w:t>ワークシート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249" w:rsidRPr="00DB35C0" w:rsidRDefault="00011249" w:rsidP="00011249">
    <w:pPr>
      <w:jc w:val="left"/>
      <w:rPr>
        <w:rFonts w:asciiTheme="majorEastAsia" w:eastAsiaTheme="majorEastAsia" w:hAnsiTheme="majorEastAsia"/>
        <w:b/>
      </w:rPr>
    </w:pPr>
    <w:r>
      <w:rPr>
        <w:rFonts w:asciiTheme="majorEastAsia" w:eastAsiaTheme="majorEastAsia" w:hAnsiTheme="majorEastAsia" w:hint="eastAsia"/>
        <w:b/>
        <w:sz w:val="28"/>
        <w:bdr w:val="single" w:sz="4" w:space="0" w:color="auto"/>
      </w:rPr>
      <w:t>Ⅱ</w:t>
    </w:r>
    <w:r w:rsidRPr="00DB35C0">
      <w:rPr>
        <w:rFonts w:asciiTheme="majorEastAsia" w:eastAsiaTheme="majorEastAsia" w:hAnsiTheme="majorEastAsia" w:hint="eastAsia"/>
        <w:b/>
        <w:sz w:val="28"/>
        <w:bdr w:val="single" w:sz="4" w:space="0" w:color="auto"/>
      </w:rPr>
      <w:t>．</w:t>
    </w:r>
    <w:r>
      <w:rPr>
        <w:rFonts w:asciiTheme="majorEastAsia" w:eastAsiaTheme="majorEastAsia" w:hAnsiTheme="majorEastAsia" w:hint="eastAsia"/>
        <w:b/>
        <w:sz w:val="28"/>
        <w:bdr w:val="single" w:sz="4" w:space="0" w:color="auto"/>
      </w:rPr>
      <w:t xml:space="preserve">男女が協力して家庭・社会を築くことの重要性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75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2859"/>
    <w:rsid w:val="00011249"/>
    <w:rsid w:val="00047092"/>
    <w:rsid w:val="00067770"/>
    <w:rsid w:val="00095CEE"/>
    <w:rsid w:val="000C51F5"/>
    <w:rsid w:val="0014301E"/>
    <w:rsid w:val="00192992"/>
    <w:rsid w:val="001D0AF5"/>
    <w:rsid w:val="001F0AB9"/>
    <w:rsid w:val="001F7E75"/>
    <w:rsid w:val="00252859"/>
    <w:rsid w:val="00292499"/>
    <w:rsid w:val="002F0F1B"/>
    <w:rsid w:val="00304536"/>
    <w:rsid w:val="003422B0"/>
    <w:rsid w:val="0035732F"/>
    <w:rsid w:val="003637EC"/>
    <w:rsid w:val="00397A92"/>
    <w:rsid w:val="003E7FD4"/>
    <w:rsid w:val="00402AE0"/>
    <w:rsid w:val="00425479"/>
    <w:rsid w:val="004A7C2E"/>
    <w:rsid w:val="004C0FA4"/>
    <w:rsid w:val="004E78C5"/>
    <w:rsid w:val="005013E0"/>
    <w:rsid w:val="0054027B"/>
    <w:rsid w:val="005B2A64"/>
    <w:rsid w:val="00762759"/>
    <w:rsid w:val="00766E69"/>
    <w:rsid w:val="007B054B"/>
    <w:rsid w:val="007B6E78"/>
    <w:rsid w:val="007E75DB"/>
    <w:rsid w:val="008155FD"/>
    <w:rsid w:val="00847EED"/>
    <w:rsid w:val="008A4869"/>
    <w:rsid w:val="008D5DC6"/>
    <w:rsid w:val="008E25B5"/>
    <w:rsid w:val="008E490E"/>
    <w:rsid w:val="00942EA6"/>
    <w:rsid w:val="00950527"/>
    <w:rsid w:val="00A24219"/>
    <w:rsid w:val="00A87E41"/>
    <w:rsid w:val="00AA58E7"/>
    <w:rsid w:val="00AC09C4"/>
    <w:rsid w:val="00AE577E"/>
    <w:rsid w:val="00B21241"/>
    <w:rsid w:val="00B537A7"/>
    <w:rsid w:val="00BD1461"/>
    <w:rsid w:val="00C31B0B"/>
    <w:rsid w:val="00CB1743"/>
    <w:rsid w:val="00CB5A80"/>
    <w:rsid w:val="00D07F18"/>
    <w:rsid w:val="00D42C21"/>
    <w:rsid w:val="00D808D2"/>
    <w:rsid w:val="00DA12AC"/>
    <w:rsid w:val="00DC35FC"/>
    <w:rsid w:val="00DE3EDB"/>
    <w:rsid w:val="00E01357"/>
    <w:rsid w:val="00E31B5A"/>
    <w:rsid w:val="00E43417"/>
    <w:rsid w:val="00E434AD"/>
    <w:rsid w:val="00E651FA"/>
    <w:rsid w:val="00E867D8"/>
    <w:rsid w:val="00EA6C92"/>
    <w:rsid w:val="00EC5628"/>
    <w:rsid w:val="00EE24FA"/>
    <w:rsid w:val="00F743B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85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DC6"/>
    <w:pPr>
      <w:tabs>
        <w:tab w:val="center" w:pos="4252"/>
        <w:tab w:val="right" w:pos="8504"/>
      </w:tabs>
      <w:snapToGrid w:val="0"/>
    </w:pPr>
  </w:style>
  <w:style w:type="character" w:customStyle="1" w:styleId="a4">
    <w:name w:val="ヘッダー (文字)"/>
    <w:basedOn w:val="a0"/>
    <w:link w:val="a3"/>
    <w:uiPriority w:val="99"/>
    <w:rsid w:val="008D5DC6"/>
    <w:rPr>
      <w:rFonts w:ascii="Century" w:eastAsia="ＭＳ 明朝" w:hAnsi="Century" w:cs="Times New Roman"/>
    </w:rPr>
  </w:style>
  <w:style w:type="paragraph" w:styleId="a5">
    <w:name w:val="footer"/>
    <w:basedOn w:val="a"/>
    <w:link w:val="a6"/>
    <w:uiPriority w:val="99"/>
    <w:unhideWhenUsed/>
    <w:rsid w:val="008D5DC6"/>
    <w:pPr>
      <w:tabs>
        <w:tab w:val="center" w:pos="4252"/>
        <w:tab w:val="right" w:pos="8504"/>
      </w:tabs>
      <w:snapToGrid w:val="0"/>
    </w:pPr>
  </w:style>
  <w:style w:type="character" w:customStyle="1" w:styleId="a6">
    <w:name w:val="フッター (文字)"/>
    <w:basedOn w:val="a0"/>
    <w:link w:val="a5"/>
    <w:uiPriority w:val="99"/>
    <w:rsid w:val="008D5DC6"/>
    <w:rPr>
      <w:rFonts w:ascii="Century" w:eastAsia="ＭＳ 明朝" w:hAnsi="Century" w:cs="Times New Roman"/>
    </w:rPr>
  </w:style>
  <w:style w:type="paragraph" w:styleId="a7">
    <w:name w:val="Balloon Text"/>
    <w:basedOn w:val="a"/>
    <w:link w:val="a8"/>
    <w:uiPriority w:val="99"/>
    <w:semiHidden/>
    <w:unhideWhenUsed/>
    <w:rsid w:val="008D5D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5DC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2016-01-27T05:42:00Z</cp:lastPrinted>
  <dcterms:created xsi:type="dcterms:W3CDTF">2015-12-21T02:52:00Z</dcterms:created>
  <dcterms:modified xsi:type="dcterms:W3CDTF">2016-03-01T23:47:00Z</dcterms:modified>
</cp:coreProperties>
</file>