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72"/>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1E0" w:firstRow="1" w:lastRow="1" w:firstColumn="1" w:lastColumn="1" w:noHBand="0" w:noVBand="0"/>
      </w:tblPr>
      <w:tblGrid>
        <w:gridCol w:w="6380"/>
        <w:gridCol w:w="3892"/>
      </w:tblGrid>
      <w:tr w:rsidR="00541C9D" w:rsidRPr="00D349BE" w:rsidTr="009B41C5">
        <w:trPr>
          <w:trHeight w:val="1304"/>
        </w:trPr>
        <w:tc>
          <w:tcPr>
            <w:tcW w:w="6408" w:type="dxa"/>
          </w:tcPr>
          <w:p w:rsidR="00541C9D" w:rsidRPr="00D349BE" w:rsidRDefault="00541C9D" w:rsidP="009B41C5">
            <w:pPr>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676672" behindDoc="0" locked="0" layoutInCell="1" allowOverlap="1">
                      <wp:simplePos x="0" y="0"/>
                      <wp:positionH relativeFrom="column">
                        <wp:posOffset>112395</wp:posOffset>
                      </wp:positionH>
                      <wp:positionV relativeFrom="paragraph">
                        <wp:posOffset>38100</wp:posOffset>
                      </wp:positionV>
                      <wp:extent cx="3709035" cy="603885"/>
                      <wp:effectExtent l="0" t="0" r="0"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903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7D83" w:rsidRPr="00D40063" w:rsidRDefault="00087D83"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087D83" w:rsidRPr="004866B5" w:rsidRDefault="00087D83" w:rsidP="00541C9D">
                                  <w:pPr>
                                    <w:rPr>
                                      <w:rFonts w:ascii="HG丸ｺﾞｼｯｸM-PRO" w:eastAsia="HG丸ｺﾞｼｯｸM-PRO"/>
                                      <w:sz w:val="4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正方形/長方形 6" o:spid="_x0000_s1026" style="position:absolute;left:0;text-align:left;margin-left:8.85pt;margin-top:3pt;width:292.05pt;height:4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MVmgIAAA4FAAAOAAAAZHJzL2Uyb0RvYy54bWysVM2O0zAQviPxDpbv3STdtE2ipqv9oQhp&#10;gZUWHsC1ncbCsYPtNl0QjwEPAGfOiAOPw0q8BWOn7XaBA0Lk4Nie8edvZr7x9GTTSLTmxgqtSpwc&#10;xRhxRTUTalnily/mgwwj64hiRGrFS3zDLT6ZPXww7dqCD3WtJeMGAYiyRdeWuHauLaLI0po3xB7p&#10;liswVto0xMHSLCNmSAfojYyGcTyOOm1YazTl1sLuRW/Es4BfVZy651VluUOyxMDNhdGEceHHaDYl&#10;xdKQthZ0S4P8A4uGCAWX7qEuiCNoZcRvUI2gRltduSOqm0hXlaA8xADRJPEv0VzXpOUhFkiObfdp&#10;sv8Plj5bXxkkWInHGCnSQIluP3+6/fD1+7eP0Y/3X/oZGvtEda0twP+6vTI+VNteavrKIqXPa6KW&#10;/NQY3dWcMKCXeP/o3gG/sHAULbqnmsE9ZOV0yNmmMo0HhGygTSjNzb40fOMQhc3jSZzHxyOMKNjG&#10;8XGWjcIVpNidbo11j7lukJ+U2EDpAzpZX1rn2ZBi5xLYaynYXEgZFma5OJcGrQnIZB6+Lbo9dJPK&#10;Oyvtj/WI/Q6QhDu8zdMNZX+bJ8M0Phvmg/k4mwzSeToa5JM4G8RJfpaP4zRPL+bvPMEkLWrBGFeX&#10;QvGdBJP070q8bYZePEGEqCtxPhqOQuz32NvDIOPw/SnIRjjoSCmaEmd7J1L4wj5SDMImhSNC9vPo&#10;Pv2QZcjB7h+yEmTgK98ryG0WG0DxclhodgOCMBrqBc0JzwhMam3eYNRBS5bYvl4RwzGSTxSIapIO&#10;c1CAC4ssy+GIOTQsDgxEUQAqscOon567vutXrRHLGu5JQoaUPgUZViIo5I7TVrzQdCGU7QPhu/pw&#10;HbzunrHZTwAAAP//AwBQSwMEFAAGAAgAAAAhADHwtbngAAAACAEAAA8AAABkcnMvZG93bnJldi54&#10;bWxMj81OwzAQhO9IvIO1SFxQawdQCiFOBQiQQIKK8iNxc+MliRqvI9ttA0/PcoLj7Ixmvynno+vF&#10;FkPsPGnIpgoEUu1tR42G15fbyRmImAxZ03tCDV8YYV7t75WmsH5Hz7hdpkZwCcXCaGhTGgopY92i&#10;M3HqByT2Pn1wJrEMjbTB7Ljc9fJYqVw60xF/aM2A1y3W6+XGaXh6PHpbfJy+P7hwcn53L69u1Pda&#10;aX14MF5egEg4pr8w/OIzOlTMtPIbslH0rGczTmrIeRHbucp4yYrvKstAVqX8P6D6AQAA//8DAFBL&#10;AQItABQABgAIAAAAIQC2gziS/gAAAOEBAAATAAAAAAAAAAAAAAAAAAAAAABbQ29udGVudF9UeXBl&#10;c10ueG1sUEsBAi0AFAAGAAgAAAAhADj9If/WAAAAlAEAAAsAAAAAAAAAAAAAAAAALwEAAF9yZWxz&#10;Ly5yZWxzUEsBAi0AFAAGAAgAAAAhAIsBwxWaAgAADgUAAA4AAAAAAAAAAAAAAAAALgIAAGRycy9l&#10;Mm9Eb2MueG1sUEsBAi0AFAAGAAgAAAAhADHwtbngAAAACAEAAA8AAAAAAAAAAAAAAAAA9AQAAGRy&#10;cy9kb3ducmV2LnhtbFBLBQYAAAAABAAEAPMAAAABBgAAAAA=&#10;" stroked="f">
                      <v:textbox inset="5.85pt,.7pt,5.85pt,.7pt">
                        <w:txbxContent>
                          <w:p w:rsidR="00087D83" w:rsidRPr="00D40063" w:rsidRDefault="00087D83"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087D83" w:rsidRPr="004866B5" w:rsidRDefault="00087D83" w:rsidP="00541C9D">
                            <w:pPr>
                              <w:rPr>
                                <w:rFonts w:ascii="HG丸ｺﾞｼｯｸM-PRO" w:eastAsia="HG丸ｺﾞｼｯｸM-PRO"/>
                                <w:sz w:val="44"/>
                              </w:rPr>
                            </w:pPr>
                          </w:p>
                        </w:txbxContent>
                      </v:textbox>
                    </v:rect>
                  </w:pict>
                </mc:Fallback>
              </mc:AlternateContent>
            </w:r>
            <w:r>
              <w:rPr>
                <w:rFonts w:ascii="HG丸ｺﾞｼｯｸM-PRO" w:eastAsia="HG丸ｺﾞｼｯｸM-PRO"/>
                <w:noProof/>
              </w:rPr>
              <mc:AlternateContent>
                <mc:Choice Requires="wps">
                  <w:drawing>
                    <wp:anchor distT="0" distB="0" distL="114300" distR="114300" simplePos="0" relativeHeight="251677696" behindDoc="0" locked="0" layoutInCell="1" allowOverlap="1">
                      <wp:simplePos x="0" y="0"/>
                      <wp:positionH relativeFrom="column">
                        <wp:posOffset>-17145</wp:posOffset>
                      </wp:positionH>
                      <wp:positionV relativeFrom="paragraph">
                        <wp:posOffset>624205</wp:posOffset>
                      </wp:positionV>
                      <wp:extent cx="2372360" cy="172720"/>
                      <wp:effectExtent l="1905" t="3175"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36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D83" w:rsidRPr="00207D80" w:rsidRDefault="00087D83"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正方形/長方形 3" o:spid="_x0000_s1027" style="position:absolute;left:0;text-align:left;margin-left:-1.35pt;margin-top:49.15pt;width:186.8pt;height:1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3MzgIAAL8FAAAOAAAAZHJzL2Uyb0RvYy54bWysVM2O0zAQviPxDpbv2fw0bZNo09XStAhp&#10;gZUWHsBNnMYisYPtNl0QjwEPAGfOiAOPw0q8BWOnv7sXBOQQ2Z7xzHzzfZ7zi01TozWVigmeYv/M&#10;w4jyXBSML1P8+tXciTBSmvCC1ILTFN9ShS8mjx+dd21CA1GJuqASQRCukq5NcaV1m7iuyivaEHUm&#10;WsrBWArZEA1buXQLSTqI3tRu4HkjtxOyaKXIqVJwmvVGPLHxy5Lm+mVZKqpRnWKoTdu/tP+F+buT&#10;c5IsJWkrlm/LIH9RRUMYh6T7UBnRBK0kexCqYbkUSpT6LBeNK8qS5dRiADS+dw/NTUVaarFAc1S7&#10;b5P6f2HzF+triViR4gFGnDRA0d3XL3efvv/88dn99fFbv0ID06iuVQn437TX0kBV7ZXI3yjExbQi&#10;fEkvpRRdRUkB5fnG3z25YDYKrqJF91wUkIestLA925SyMQGhG2hjqbndU0M3GuVwGAzGwWAEDOZg&#10;88fBOLDcuSTZ3W6l0k+paJBZpFgC9TY6WV8pbaohyc7FJONizura0l/zkwNw7E8gN1w1NlOFZfN9&#10;7MWzaBaFThiMZk7oZZlzOZ+Gzmjuj4fZIJtOM/+DyeuHScWKgnKTZqcsP/wz5rYa7zWx15YSNStM&#10;OFOSksvFtJZoTUDZc/vZnoPl4OaelmGbAFjuQfKD0HsSxM58FI2dcB4OnXjsRY7nx0/ikRfGYTY/&#10;hXTFOP13SKhLcTwMhpalo6LvYfPs9xAbSRqmYXbUrElxtHciiZHgjBeWWk1Y3a+PWmHKP7QC6N4R&#10;bQVrNNprXW8WG/s0rJqNfheiuAUFSwECAy3C3INFJeQ7jDqYISlWb1dEUozqZxxewTgM4iEMHbuJ&#10;ohiuyGPD4shAeA6BUqwx6pdT3Y+pVSvZsoI8vm0UF5fwbkpmJX2oafvaYEpYZNuJZsbQ8d56Hebu&#10;5DcAAAD//wMAUEsDBBQABgAIAAAAIQAmUu394QAAAAkBAAAPAAAAZHJzL2Rvd25yZXYueG1sTI9d&#10;S8MwFIbvBf9DOIJ3W2JHXVebjiEKKhPZB4J3WXNsik1SmrSr/97jlV4e3of3fU6xnmzLRuxD452E&#10;m7kAhq7yunG1hOPhcZYBC1E5rVrvUMI3BliXlxeFyrU/ux2O+1gzKnEhVxJMjF3OeagMWhXmvkNH&#10;2afvrYp09jXXvTpTuW15IsQtt6pxtGBUh/cGq6/9YCU8jGP1rAaB2+Mm/Xh9Me9vT5mV8vpq2twB&#10;izjFPxh+9UkdSnI6+cHpwFoJs2RJpIRVtgBG+WIpVsBOBCZpCrws+P8Pyh8AAAD//wMAUEsBAi0A&#10;FAAGAAgAAAAhALaDOJL+AAAA4QEAABMAAAAAAAAAAAAAAAAAAAAAAFtDb250ZW50X1R5cGVzXS54&#10;bWxQSwECLQAUAAYACAAAACEAOP0h/9YAAACUAQAACwAAAAAAAAAAAAAAAAAvAQAAX3JlbHMvLnJl&#10;bHNQSwECLQAUAAYACAAAACEAyHSNzM4CAAC/BQAADgAAAAAAAAAAAAAAAAAuAgAAZHJzL2Uyb0Rv&#10;Yy54bWxQSwECLQAUAAYACAAAACEAJlLt/eEAAAAJAQAADwAAAAAAAAAAAAAAAAAoBQAAZHJzL2Rv&#10;d25yZXYueG1sUEsFBgAAAAAEAAQA8wAAADYGAAAAAA==&#10;" filled="f" stroked="f">
                      <v:textbox inset="5.85pt,.7pt,5.85pt,.7pt">
                        <w:txbxContent>
                          <w:p w:rsidR="00087D83" w:rsidRPr="00207D80" w:rsidRDefault="00087D83"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v:textbox>
                    </v:rect>
                  </w:pict>
                </mc:Fallback>
              </mc:AlternateContent>
            </w:r>
          </w:p>
        </w:tc>
        <w:tc>
          <w:tcPr>
            <w:tcW w:w="3906" w:type="dxa"/>
          </w:tcPr>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東根</w:t>
            </w:r>
            <w:r w:rsidRPr="00D349BE">
              <w:rPr>
                <w:rFonts w:ascii="HG丸ｺﾞｼｯｸM-PRO" w:eastAsia="HG丸ｺﾞｼｯｸM-PRO" w:hint="eastAsia"/>
                <w:sz w:val="24"/>
                <w:szCs w:val="24"/>
              </w:rPr>
              <w:t>市立</w:t>
            </w:r>
            <w:r>
              <w:rPr>
                <w:rFonts w:ascii="HG丸ｺﾞｼｯｸM-PRO" w:eastAsia="HG丸ｺﾞｼｯｸM-PRO" w:hint="eastAsia"/>
                <w:sz w:val="24"/>
                <w:szCs w:val="24"/>
              </w:rPr>
              <w:t>神町</w:t>
            </w:r>
            <w:r w:rsidRPr="00D349BE">
              <w:rPr>
                <w:rFonts w:ascii="HG丸ｺﾞｼｯｸM-PRO" w:eastAsia="HG丸ｺﾞｼｯｸM-PRO" w:hint="eastAsia"/>
                <w:sz w:val="24"/>
                <w:szCs w:val="24"/>
              </w:rPr>
              <w:t>中学校</w:t>
            </w:r>
            <w:r>
              <w:rPr>
                <w:rFonts w:ascii="HG丸ｺﾞｼｯｸM-PRO" w:eastAsia="HG丸ｺﾞｼｯｸM-PRO" w:hint="eastAsia"/>
                <w:sz w:val="24"/>
                <w:szCs w:val="24"/>
              </w:rPr>
              <w:t xml:space="preserve">　　</w:t>
            </w:r>
            <w:r w:rsidRPr="00D349BE">
              <w:rPr>
                <w:rFonts w:ascii="HG丸ｺﾞｼｯｸM-PRO" w:eastAsia="HG丸ｺﾞｼｯｸM-PRO" w:hint="eastAsia"/>
                <w:sz w:val="24"/>
                <w:szCs w:val="24"/>
              </w:rPr>
              <w:t>第</w:t>
            </w:r>
            <w:r w:rsidR="00511265">
              <w:rPr>
                <w:rFonts w:ascii="HG丸ｺﾞｼｯｸM-PRO" w:eastAsia="HG丸ｺﾞｼｯｸM-PRO" w:hint="eastAsia"/>
                <w:sz w:val="24"/>
                <w:szCs w:val="24"/>
              </w:rPr>
              <w:t>１</w:t>
            </w:r>
            <w:r w:rsidRPr="00D349BE">
              <w:rPr>
                <w:rFonts w:ascii="HG丸ｺﾞｼｯｸM-PRO" w:eastAsia="HG丸ｺﾞｼｯｸM-PRO" w:hint="eastAsia"/>
                <w:sz w:val="24"/>
                <w:szCs w:val="24"/>
              </w:rPr>
              <w:t>号</w:t>
            </w:r>
          </w:p>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２０２</w:t>
            </w:r>
            <w:r w:rsidR="004F2969">
              <w:rPr>
                <w:rFonts w:ascii="HG丸ｺﾞｼｯｸM-PRO" w:eastAsia="HG丸ｺﾞｼｯｸM-PRO" w:hint="eastAsia"/>
                <w:sz w:val="24"/>
                <w:szCs w:val="24"/>
              </w:rPr>
              <w:t>２</w:t>
            </w:r>
            <w:r>
              <w:rPr>
                <w:rFonts w:ascii="HG丸ｺﾞｼｯｸM-PRO" w:eastAsia="HG丸ｺﾞｼｯｸM-PRO" w:hint="eastAsia"/>
                <w:sz w:val="24"/>
                <w:szCs w:val="24"/>
              </w:rPr>
              <w:t>年</w:t>
            </w:r>
            <w:r w:rsidR="00511265">
              <w:rPr>
                <w:rFonts w:ascii="HG丸ｺﾞｼｯｸM-PRO" w:eastAsia="HG丸ｺﾞｼｯｸM-PRO" w:hint="eastAsia"/>
                <w:sz w:val="24"/>
                <w:szCs w:val="24"/>
              </w:rPr>
              <w:t>４</w:t>
            </w:r>
            <w:r>
              <w:rPr>
                <w:rFonts w:ascii="HG丸ｺﾞｼｯｸM-PRO" w:eastAsia="HG丸ｺﾞｼｯｸM-PRO" w:hint="eastAsia"/>
                <w:sz w:val="24"/>
                <w:szCs w:val="24"/>
              </w:rPr>
              <w:t>月</w:t>
            </w:r>
            <w:r w:rsidR="00511265">
              <w:rPr>
                <w:rFonts w:ascii="HG丸ｺﾞｼｯｸM-PRO" w:eastAsia="HG丸ｺﾞｼｯｸM-PRO" w:hint="eastAsia"/>
                <w:sz w:val="24"/>
                <w:szCs w:val="24"/>
              </w:rPr>
              <w:t>１</w:t>
            </w:r>
            <w:r w:rsidRPr="00D349BE">
              <w:rPr>
                <w:rFonts w:ascii="HG丸ｺﾞｼｯｸM-PRO" w:eastAsia="HG丸ｺﾞｼｯｸM-PRO" w:hint="eastAsia"/>
                <w:sz w:val="24"/>
                <w:szCs w:val="24"/>
              </w:rPr>
              <w:t>日</w:t>
            </w:r>
            <w:r>
              <w:rPr>
                <w:rFonts w:ascii="HG丸ｺﾞｼｯｸM-PRO" w:eastAsia="HG丸ｺﾞｼｯｸM-PRO" w:hint="eastAsia"/>
                <w:sz w:val="24"/>
                <w:szCs w:val="24"/>
              </w:rPr>
              <w:t>（</w:t>
            </w:r>
            <w:r w:rsidR="00511265">
              <w:rPr>
                <w:rFonts w:ascii="HG丸ｺﾞｼｯｸM-PRO" w:eastAsia="HG丸ｺﾞｼｯｸM-PRO" w:hint="eastAsia"/>
                <w:sz w:val="24"/>
                <w:szCs w:val="24"/>
              </w:rPr>
              <w:t>金</w:t>
            </w:r>
            <w:r>
              <w:rPr>
                <w:rFonts w:ascii="HG丸ｺﾞｼｯｸM-PRO" w:eastAsia="HG丸ｺﾞｼｯｸM-PRO" w:hint="eastAsia"/>
                <w:sz w:val="24"/>
                <w:szCs w:val="24"/>
              </w:rPr>
              <w:t>）</w:t>
            </w:r>
            <w:r w:rsidRPr="00D349BE">
              <w:rPr>
                <w:rFonts w:ascii="HG丸ｺﾞｼｯｸM-PRO" w:eastAsia="HG丸ｺﾞｼｯｸM-PRO" w:hint="eastAsia"/>
                <w:sz w:val="24"/>
                <w:szCs w:val="24"/>
              </w:rPr>
              <w:t>発行</w:t>
            </w:r>
          </w:p>
          <w:p w:rsidR="00541C9D" w:rsidRPr="00D349BE" w:rsidRDefault="00541C9D" w:rsidP="003E49E8">
            <w:pPr>
              <w:spacing w:line="276" w:lineRule="auto"/>
              <w:rPr>
                <w:rFonts w:ascii="HG丸ｺﾞｼｯｸM-PRO" w:eastAsia="HG丸ｺﾞｼｯｸM-PRO" w:hint="eastAsia"/>
              </w:rPr>
            </w:pPr>
            <w:bookmarkStart w:id="0" w:name="_GoBack"/>
            <w:bookmarkEnd w:id="0"/>
          </w:p>
        </w:tc>
      </w:tr>
    </w:tbl>
    <w:p w:rsidR="00511265" w:rsidRDefault="00511265" w:rsidP="00511265">
      <w:pPr>
        <w:rPr>
          <w:rFonts w:ascii="HG丸ｺﾞｼｯｸM-PRO" w:eastAsia="HG丸ｺﾞｼｯｸM-PRO"/>
          <w:szCs w:val="21"/>
        </w:rPr>
      </w:pPr>
    </w:p>
    <w:p w:rsidR="00511265" w:rsidRPr="00541C9D" w:rsidRDefault="00511265" w:rsidP="00511265">
      <w:pPr>
        <w:rPr>
          <w:rFonts w:ascii="HG丸ｺﾞｼｯｸM-PRO" w:eastAsia="HG丸ｺﾞｼｯｸM-PRO"/>
          <w:b/>
          <w:szCs w:val="21"/>
        </w:rPr>
      </w:pPr>
      <w:r w:rsidRPr="00541C9D">
        <w:rPr>
          <w:rFonts w:ascii="HG丸ｺﾞｼｯｸM-PRO" w:eastAsia="HG丸ｺﾞｼｯｸM-PRO" w:hint="eastAsia"/>
          <w:b/>
          <w:szCs w:val="21"/>
        </w:rPr>
        <w:t>＜令和</w:t>
      </w:r>
      <w:r>
        <w:rPr>
          <w:rFonts w:ascii="HG丸ｺﾞｼｯｸM-PRO" w:eastAsia="HG丸ｺﾞｼｯｸM-PRO" w:hint="eastAsia"/>
          <w:b/>
          <w:szCs w:val="21"/>
        </w:rPr>
        <w:t>４</w:t>
      </w:r>
      <w:r w:rsidRPr="00541C9D">
        <w:rPr>
          <w:rFonts w:ascii="HG丸ｺﾞｼｯｸM-PRO" w:eastAsia="HG丸ｺﾞｼｯｸM-PRO" w:hint="eastAsia"/>
          <w:b/>
          <w:szCs w:val="21"/>
        </w:rPr>
        <w:t>年度（STEP</w:t>
      </w:r>
      <w:r>
        <w:rPr>
          <w:rFonts w:ascii="HG丸ｺﾞｼｯｸM-PRO" w:eastAsia="HG丸ｺﾞｼｯｸM-PRO" w:hint="eastAsia"/>
          <w:b/>
          <w:szCs w:val="21"/>
        </w:rPr>
        <w:t>２</w:t>
      </w:r>
      <w:r w:rsidRPr="00541C9D">
        <w:rPr>
          <w:rFonts w:ascii="HG丸ｺﾞｼｯｸM-PRO" w:eastAsia="HG丸ｺﾞｼｯｸM-PRO" w:hint="eastAsia"/>
          <w:b/>
          <w:szCs w:val="21"/>
        </w:rPr>
        <w:t>）＞</w:t>
      </w:r>
    </w:p>
    <w:p w:rsidR="00511265" w:rsidRPr="00777B47" w:rsidRDefault="00511265" w:rsidP="00511265">
      <w:pPr>
        <w:rPr>
          <w:rFonts w:ascii="HG丸ｺﾞｼｯｸM-PRO" w:eastAsia="HG丸ｺﾞｼｯｸM-PRO" w:hAnsiTheme="majorEastAsia"/>
          <w:szCs w:val="24"/>
        </w:rPr>
      </w:pPr>
      <w:r>
        <w:rPr>
          <w:rFonts w:ascii="HG丸ｺﾞｼｯｸM-PRO" w:eastAsia="HG丸ｺﾞｼｯｸM-PRO" w:hint="eastAsia"/>
          <w:szCs w:val="21"/>
        </w:rPr>
        <w:t xml:space="preserve">　令和４年度は、</w:t>
      </w:r>
      <w:r w:rsidRPr="00777B47">
        <w:rPr>
          <w:rFonts w:ascii="HG丸ｺﾞｼｯｸM-PRO" w:eastAsia="HG丸ｺﾞｼｯｸM-PRO" w:hAnsiTheme="majorEastAsia" w:hint="eastAsia"/>
          <w:szCs w:val="24"/>
        </w:rPr>
        <w:t>“１人１台”を活用して、教科の学びを深める。</w:t>
      </w:r>
      <w:r w:rsidRPr="00777B47">
        <w:rPr>
          <w:rFonts w:ascii="HG丸ｺﾞｼｯｸM-PRO" w:eastAsia="HG丸ｺﾞｼｯｸM-PRO" w:hAnsiTheme="majorEastAsia" w:hint="eastAsia"/>
          <w:noProof/>
          <w:szCs w:val="24"/>
        </w:rPr>
        <mc:AlternateContent>
          <mc:Choice Requires="wps">
            <w:drawing>
              <wp:anchor distT="0" distB="0" distL="114300" distR="114300" simplePos="0" relativeHeight="251721728" behindDoc="0" locked="0" layoutInCell="1" allowOverlap="1" wp14:anchorId="57D788C0" wp14:editId="02A6160E">
                <wp:simplePos x="0" y="0"/>
                <wp:positionH relativeFrom="column">
                  <wp:posOffset>-1553210</wp:posOffset>
                </wp:positionH>
                <wp:positionV relativeFrom="paragraph">
                  <wp:posOffset>93980</wp:posOffset>
                </wp:positionV>
                <wp:extent cx="1038225" cy="574675"/>
                <wp:effectExtent l="0" t="190500" r="0" b="301625"/>
                <wp:wrapNone/>
                <wp:docPr id="19" name="下カーブ矢印 4"/>
                <wp:cNvGraphicFramePr/>
                <a:graphic xmlns:a="http://schemas.openxmlformats.org/drawingml/2006/main">
                  <a:graphicData uri="http://schemas.microsoft.com/office/word/2010/wordprocessingShape">
                    <wps:wsp>
                      <wps:cNvSpPr/>
                      <wps:spPr>
                        <a:xfrm rot="19112894">
                          <a:off x="0" y="0"/>
                          <a:ext cx="1038225" cy="574675"/>
                        </a:xfrm>
                        <a:prstGeom prst="curvedDownArrow">
                          <a:avLst>
                            <a:gd name="adj1" fmla="val 25000"/>
                            <a:gd name="adj2" fmla="val 50000"/>
                            <a:gd name="adj3" fmla="val 10934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D0CAE5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下カーブ矢印 4" o:spid="_x0000_s1026" type="#_x0000_t105" style="position:absolute;left:0;text-align:left;margin-left:-122.3pt;margin-top:7.4pt;width:81.75pt;height:45.25pt;rotation:-2716583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H+0QIAAJUFAAAOAAAAZHJzL2Uyb0RvYy54bWysVMtuEzEU3SPxD5b3dB6dNA91UoVGQUhV&#10;G6lFXTseOzPIYxvbyaQs6RKxZYvElg1LFvxNQfwG155JmkJXiI117Xt8H+c+jk82tUBrZmylZI6T&#10;gxgjJqkqKrnM8aur2bMBRtYRWRChJMvxDbP4ZPz0yXGjRyxVpRIFMwiMSDtqdI5L5/QoiiwtWU3s&#10;gdJMgpIrUxMHV7OMCkMasF6LKI3jo6hRptBGUWYtvE5bJR4H+5wz6i44t8whkWOIzYXThHPhz2h8&#10;TEZLQ3RZ0S4M8g9R1KSS4HRnakocQStT/WWqrqhRVnF3QFUdKc4rykIOkE0S/5HNZUk0C7kAOVbv&#10;aLL/zyw9X88Nqgqo3RAjSWqo0Y9v7+/efbm7/X53+/HXp88/P3xFmSeq0XYE+Es9N93Nguiz3nBT&#10;I6OA3WSYJOlgmAUyID20CVzf7LhmG4coPCbx4SBNexhR0PX62VG/531ErTFvVBvrXjBVIy/kmK7M&#10;mhVT1ciJMaoJDsj6zLpAe9HFTorXCUa8FlDFNREo7cXxtsp7mHQf4yGPYA73MUk8PMz6XYSdW4h1&#10;G6OPwSpRFbNKiHAxy8WpMAhiyHE2GyTPp93nBzAhUZPjtJdBAIgSGAAuiAOx1lASK5cYEbGEyaLO&#10;hIwf/LaPOAnOS1Kw1vUuNwi2gweSH9jxWUyJLdsvQdUFK6S3x8IgAdW+QL4L2rp7aaGKG2igUHtI&#10;wWo6q8DaGbFuTgwUAR5hPbgLOLhQkKzqJIxKZd4+9u7x0OGgxaiB0QQi3qyIYRiJlxJ6f5hkmZ/l&#10;cMl6/RQuZl+z2NfIVX2qoAjQFhBdED3eia3IjaqvYYtMvFdQEUnBd0t5dzl17cqAPUTZZBJgML+a&#10;uDN5qak37nnyPF5tronRXc866PZztR1jMgqN03b5Pdb/lGqycopXO4ZbXju6YfZD0bo95ZfL/j2g&#10;7rfp+DcAAAD//wMAUEsDBBQABgAIAAAAIQC8ev4c4QAAAAsBAAAPAAAAZHJzL2Rvd25yZXYueG1s&#10;TI/BTsMwEETvSPyDtUhcUGqnhBCFOBVCVNyQKJWq3px4SQKxHdluE/6e5QTHnXmanak2ixnZGX0Y&#10;nJWQrgQwtK3Tg+0k7N+3SQEsRGW1Gp1FCd8YYFNfXlSq1G62b3jexY5RiA2lktDHOJWch7ZHo8LK&#10;TWjJ+3DeqEin77j2aqZwM/K1EDk3arD0oVcTPvXYfu1ORsLLzd68zsXx/nAUTZ498/TTH7ZSXl8t&#10;jw/AIi7xD4bf+lQdaurUuJPVgY0SknWW5cSSk9EGIpIiTYE1JIi7W+B1xf9vqH8AAAD//wMAUEsB&#10;Ai0AFAAGAAgAAAAhALaDOJL+AAAA4QEAABMAAAAAAAAAAAAAAAAAAAAAAFtDb250ZW50X1R5cGVz&#10;XS54bWxQSwECLQAUAAYACAAAACEAOP0h/9YAAACUAQAACwAAAAAAAAAAAAAAAAAvAQAAX3JlbHMv&#10;LnJlbHNQSwECLQAUAAYACAAAACEAer3B/tECAACVBQAADgAAAAAAAAAAAAAAAAAuAgAAZHJzL2Uy&#10;b0RvYy54bWxQSwECLQAUAAYACAAAACEAvHr+HOEAAAALAQAADwAAAAAAAAAAAAAAAAArBQAAZHJz&#10;L2Rvd25yZXYueG1sUEsFBgAAAAAEAAQA8wAAADkGAAAAAA==&#10;" adj="15622,20105,-2019" fillcolor="#4f81bd" strokecolor="#385d8a" strokeweight="2pt"/>
            </w:pict>
          </mc:Fallback>
        </mc:AlternateContent>
      </w:r>
      <w:r w:rsidRPr="00777B47">
        <w:rPr>
          <w:rFonts w:ascii="HG丸ｺﾞｼｯｸM-PRO" w:eastAsia="HG丸ｺﾞｼｯｸM-PRO" w:hAnsiTheme="majorEastAsia" w:hint="eastAsia"/>
          <w:szCs w:val="24"/>
        </w:rPr>
        <w:t>教科の本質に迫る。</w:t>
      </w:r>
      <w:r>
        <w:rPr>
          <w:rFonts w:ascii="HG丸ｺﾞｼｯｸM-PRO" w:eastAsia="HG丸ｺﾞｼｯｸM-PRO" w:hAnsiTheme="majorEastAsia" w:hint="eastAsia"/>
          <w:szCs w:val="24"/>
        </w:rPr>
        <w:t>を目標に授業実践をしていきましょう。</w:t>
      </w:r>
    </w:p>
    <w:p w:rsidR="00511265" w:rsidRPr="00696560" w:rsidRDefault="00511265" w:rsidP="00511265">
      <w:pPr>
        <w:spacing w:line="120" w:lineRule="exact"/>
        <w:rPr>
          <w:rFonts w:ascii="HG丸ｺﾞｼｯｸM-PRO" w:eastAsia="HG丸ｺﾞｼｯｸM-PRO"/>
          <w:szCs w:val="21"/>
        </w:rPr>
      </w:pPr>
      <w:r>
        <w:rPr>
          <w:noProof/>
        </w:rPr>
        <w:drawing>
          <wp:anchor distT="0" distB="0" distL="114300" distR="114300" simplePos="0" relativeHeight="251710464" behindDoc="0" locked="0" layoutInCell="1" allowOverlap="1" wp14:anchorId="6B56E7AF" wp14:editId="0003187E">
            <wp:simplePos x="0" y="0"/>
            <wp:positionH relativeFrom="margin">
              <wp:align>center</wp:align>
            </wp:positionH>
            <wp:positionV relativeFrom="paragraph">
              <wp:posOffset>2356485</wp:posOffset>
            </wp:positionV>
            <wp:extent cx="6452235" cy="4724400"/>
            <wp:effectExtent l="0" t="0" r="5715"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9600" t="12693" r="20302" b="9067"/>
                    <a:stretch/>
                  </pic:blipFill>
                  <pic:spPr bwMode="auto">
                    <a:xfrm>
                      <a:off x="0" y="0"/>
                      <a:ext cx="6452235" cy="472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0" locked="0" layoutInCell="1" allowOverlap="1" wp14:anchorId="38A8C491" wp14:editId="3D89D255">
            <wp:simplePos x="0" y="0"/>
            <wp:positionH relativeFrom="margin">
              <wp:align>right</wp:align>
            </wp:positionH>
            <wp:positionV relativeFrom="paragraph">
              <wp:posOffset>88900</wp:posOffset>
            </wp:positionV>
            <wp:extent cx="6560820" cy="2143125"/>
            <wp:effectExtent l="0" t="0" r="0" b="952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765" t="37153" r="6024" b="10453"/>
                    <a:stretch/>
                  </pic:blipFill>
                  <pic:spPr bwMode="auto">
                    <a:xfrm>
                      <a:off x="0" y="0"/>
                      <a:ext cx="6560820" cy="214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11265" w:rsidRDefault="00511265" w:rsidP="00511265">
      <w:pPr>
        <w:jc w:val="center"/>
        <w:rPr>
          <w:rFonts w:asciiTheme="majorEastAsia" w:eastAsiaTheme="majorEastAsia" w:hAnsiTheme="majorEastAsia"/>
          <w:b/>
          <w:sz w:val="32"/>
          <w:szCs w:val="24"/>
        </w:rPr>
      </w:pPr>
    </w:p>
    <w:p w:rsidR="00511265" w:rsidRPr="00207F9B" w:rsidRDefault="00511265" w:rsidP="00511265">
      <w:pPr>
        <w:jc w:val="center"/>
        <w:rPr>
          <w:rFonts w:asciiTheme="majorEastAsia" w:eastAsiaTheme="majorEastAsia" w:hAnsiTheme="majorEastAsia"/>
          <w:b/>
          <w:sz w:val="32"/>
          <w:szCs w:val="24"/>
        </w:rPr>
      </w:pPr>
      <w:r w:rsidRPr="00207F9B">
        <w:rPr>
          <w:rFonts w:asciiTheme="majorEastAsia" w:eastAsiaTheme="majorEastAsia" w:hAnsiTheme="majorEastAsia" w:hint="eastAsia"/>
          <w:b/>
          <w:sz w:val="32"/>
          <w:szCs w:val="24"/>
        </w:rPr>
        <w:lastRenderedPageBreak/>
        <w:t>東根市立神町中学校における1人1台端末の活用</w:t>
      </w:r>
    </w:p>
    <w:p w:rsidR="00511265" w:rsidRDefault="00511265" w:rsidP="00511265">
      <w:pPr>
        <w:jc w:val="center"/>
        <w:rPr>
          <w:rFonts w:asciiTheme="majorEastAsia" w:eastAsiaTheme="majorEastAsia" w:hAnsiTheme="majorEastAsia"/>
          <w:b/>
          <w:sz w:val="24"/>
          <w:szCs w:val="24"/>
        </w:rPr>
      </w:pPr>
      <w:r>
        <w:rPr>
          <w:noProof/>
          <w:sz w:val="24"/>
          <w:szCs w:val="24"/>
        </w:rPr>
        <mc:AlternateContent>
          <mc:Choice Requires="wps">
            <w:drawing>
              <wp:anchor distT="0" distB="0" distL="114300" distR="114300" simplePos="0" relativeHeight="251713536" behindDoc="0" locked="0" layoutInCell="1" allowOverlap="1" wp14:anchorId="11CF4D41" wp14:editId="58D361EC">
                <wp:simplePos x="0" y="0"/>
                <wp:positionH relativeFrom="column">
                  <wp:posOffset>534500</wp:posOffset>
                </wp:positionH>
                <wp:positionV relativeFrom="paragraph">
                  <wp:posOffset>186055</wp:posOffset>
                </wp:positionV>
                <wp:extent cx="5466323" cy="729574"/>
                <wp:effectExtent l="0" t="0" r="20320" b="13970"/>
                <wp:wrapNone/>
                <wp:docPr id="10" name="テキスト ボックス 10"/>
                <wp:cNvGraphicFramePr/>
                <a:graphic xmlns:a="http://schemas.openxmlformats.org/drawingml/2006/main">
                  <a:graphicData uri="http://schemas.microsoft.com/office/word/2010/wordprocessingShape">
                    <wps:wsp>
                      <wps:cNvSpPr txBox="1"/>
                      <wps:spPr>
                        <a:xfrm>
                          <a:off x="0" y="0"/>
                          <a:ext cx="5466323" cy="729574"/>
                        </a:xfrm>
                        <a:prstGeom prst="rect">
                          <a:avLst/>
                        </a:prstGeom>
                        <a:solidFill>
                          <a:schemeClr val="lt1"/>
                        </a:solidFill>
                        <a:ln w="25400">
                          <a:solidFill>
                            <a:schemeClr val="accent6"/>
                          </a:solidFill>
                        </a:ln>
                      </wps:spPr>
                      <wps:txbx>
                        <w:txbxContent>
                          <w:p w:rsidR="00511265" w:rsidRPr="008C74C8" w:rsidRDefault="00511265" w:rsidP="00511265">
                            <w:pPr>
                              <w:jc w:val="center"/>
                              <w:rPr>
                                <w:rFonts w:asciiTheme="majorEastAsia" w:eastAsiaTheme="majorEastAsia" w:hAnsiTheme="majorEastAsia"/>
                                <w:b/>
                                <w:sz w:val="24"/>
                                <w:szCs w:val="24"/>
                              </w:rPr>
                            </w:pPr>
                            <w:r w:rsidRPr="008C74C8">
                              <w:rPr>
                                <w:rFonts w:asciiTheme="majorEastAsia" w:eastAsiaTheme="majorEastAsia" w:hAnsiTheme="majorEastAsia" w:hint="eastAsia"/>
                                <w:b/>
                                <w:sz w:val="24"/>
                                <w:szCs w:val="24"/>
                              </w:rPr>
                              <w:t>基本コンセプト</w:t>
                            </w:r>
                          </w:p>
                          <w:p w:rsidR="00511265" w:rsidRDefault="00511265" w:rsidP="00511265">
                            <w:pPr>
                              <w:jc w:val="center"/>
                            </w:pPr>
                            <w:r w:rsidRPr="00A266CB">
                              <w:rPr>
                                <w:sz w:val="32"/>
                                <w:szCs w:val="32"/>
                              </w:rPr>
                              <w:t xml:space="preserve">１　</w:t>
                            </w:r>
                            <w:r w:rsidRPr="00A266CB">
                              <w:rPr>
                                <w:rFonts w:hint="eastAsia"/>
                                <w:sz w:val="32"/>
                                <w:szCs w:val="32"/>
                              </w:rPr>
                              <w:t>主体的に学び、新たな時代を創る生徒を育てる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1CF4D41" id="_x0000_t202" coordsize="21600,21600" o:spt="202" path="m,l,21600r21600,l21600,xe">
                <v:stroke joinstyle="miter"/>
                <v:path gradientshapeok="t" o:connecttype="rect"/>
              </v:shapetype>
              <v:shape id="テキスト ボックス 10" o:spid="_x0000_s1028" type="#_x0000_t202" style="position:absolute;left:0;text-align:left;margin-left:42.1pt;margin-top:14.65pt;width:430.4pt;height:57.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mBcwIAAMAEAAAOAAAAZHJzL2Uyb0RvYy54bWysVMFu2zAMvQ/YPwi6L07cJF2DOkWWIsOA&#10;oi2QDj0rshwbkEVNUmJ3xwYo9hH7hWHnfY9/ZJQcp2m307CLLIrUE/n46POLupRkK4wtQCV00OtT&#10;IhSHtFDrhH6+W7x7T4l1TKVMghIJfRCWXkzfvjmv9ETEkINMhSEIouyk0gnNndOTKLI8FyWzPdBC&#10;oTMDUzKHpllHqWEVopcyivv9cVSBSbUBLqzF08vWSacBP8sEdzdZZoUjMqGYmwurCevKr9H0nE3W&#10;hum84Ps02D9kUbJC4aMHqEvmGNmY4g+osuAGLGSux6GMIMsKLkINWM2g/6qaZc60CLUgOVYfaLL/&#10;D5Zfb28NKVLsHdKjWIk9anZPzeOP5vFXs/tGmt33ZrdrHn+iTTAGCau0neC9pcabrv4ANV7uzi0e&#10;eh7qzJT+ixUS9CP2w4FuUTvC8XA0HI9P4hNKOPpO47PR6dDDRM+3tbHuo4CS+E1CDbYzsMy2V9a1&#10;oV2If8yCLNJFIWUwvITEXBqyZdh86UKOCP4iSipSJTQeDfv9gPzCGVT4DME4F8qN9zkeRSKoVJi4&#10;J6YlwO9cvaoDs3FHzgrSB+TMQCtDq/miwMKumHW3zKDukCacJXeDSyYBE4P9jpIczNe/nft4lAN6&#10;KalQxwm1XzbMCErkJ4VCORsMh174wRiOTmM0zLFndexRm3IOyNYAp1bzsPXxTnbbzEB5jyM386+i&#10;iymObyfUddu5a6cLR5aL2SwEodQ1c1dqqbmH9t3xbbur75nR+946VMU1dIpnk1ctbmP9TQWzjYOs&#10;CP33PLes7unHMQkK2o+0n8NjO0Q9/3imvwEAAP//AwBQSwMEFAAGAAgAAAAhAOKR3vneAAAACQEA&#10;AA8AAABkcnMvZG93bnJldi54bWxMj8FOwzAQRO9I/IO1SNyo0zSgNsSpoBQhgYREQZzdeIkD8Tqy&#10;nTb8PcsJjqMZzbyp1pPrxQFD7DwpmM8yEEiNNx21Ct5e7y+WIGLSZHTvCRV8Y4R1fXpS6dL4I73g&#10;YZdawSUUS63ApjSUUsbGotNx5gck9j58cDqxDK00QR+53PUyz7Ir6XRHvGD1gBuLzddudLxrn9rw&#10;uXm+nY/v204OtLjbPj4odX423VyDSDilvzD84jM61My09yOZKHoFyyLnpIJ8tQDB/qq45G97Dhbs&#10;yLqS/x/UPwAAAP//AwBQSwECLQAUAAYACAAAACEAtoM4kv4AAADhAQAAEwAAAAAAAAAAAAAAAAAA&#10;AAAAW0NvbnRlbnRfVHlwZXNdLnhtbFBLAQItABQABgAIAAAAIQA4/SH/1gAAAJQBAAALAAAAAAAA&#10;AAAAAAAAAC8BAABfcmVscy8ucmVsc1BLAQItABQABgAIAAAAIQCnqnmBcwIAAMAEAAAOAAAAAAAA&#10;AAAAAAAAAC4CAABkcnMvZTJvRG9jLnhtbFBLAQItABQABgAIAAAAIQDikd753gAAAAkBAAAPAAAA&#10;AAAAAAAAAAAAAM0EAABkcnMvZG93bnJldi54bWxQSwUGAAAAAAQABADzAAAA2AUAAAAA&#10;" fillcolor="white [3201]" strokecolor="#f79646 [3209]" strokeweight="2pt">
                <v:textbox>
                  <w:txbxContent>
                    <w:p w:rsidR="00511265" w:rsidRPr="008C74C8" w:rsidRDefault="00511265" w:rsidP="00511265">
                      <w:pPr>
                        <w:jc w:val="center"/>
                        <w:rPr>
                          <w:rFonts w:asciiTheme="majorEastAsia" w:eastAsiaTheme="majorEastAsia" w:hAnsiTheme="majorEastAsia"/>
                          <w:b/>
                          <w:sz w:val="24"/>
                          <w:szCs w:val="24"/>
                        </w:rPr>
                      </w:pPr>
                      <w:r w:rsidRPr="008C74C8">
                        <w:rPr>
                          <w:rFonts w:asciiTheme="majorEastAsia" w:eastAsiaTheme="majorEastAsia" w:hAnsiTheme="majorEastAsia" w:hint="eastAsia"/>
                          <w:b/>
                          <w:sz w:val="24"/>
                          <w:szCs w:val="24"/>
                        </w:rPr>
                        <w:t>基本コンセプト</w:t>
                      </w:r>
                    </w:p>
                    <w:p w:rsidR="00511265" w:rsidRDefault="00511265" w:rsidP="00511265">
                      <w:pPr>
                        <w:jc w:val="center"/>
                      </w:pPr>
                      <w:r w:rsidRPr="00A266CB">
                        <w:rPr>
                          <w:sz w:val="32"/>
                          <w:szCs w:val="32"/>
                        </w:rPr>
                        <w:t xml:space="preserve">１　</w:t>
                      </w:r>
                      <w:r w:rsidRPr="00A266CB">
                        <w:rPr>
                          <w:rFonts w:hint="eastAsia"/>
                          <w:sz w:val="32"/>
                          <w:szCs w:val="32"/>
                        </w:rPr>
                        <w:t>主体的に学び、新たな時代を創る生徒を育てる</w:t>
                      </w:r>
                    </w:p>
                  </w:txbxContent>
                </v:textbox>
              </v:shape>
            </w:pict>
          </mc:Fallback>
        </mc:AlternateContent>
      </w:r>
      <w:r>
        <w:rPr>
          <w:rFonts w:asciiTheme="majorEastAsia" w:eastAsiaTheme="majorEastAsia" w:hAnsiTheme="majorEastAsia" w:hint="eastAsia"/>
          <w:b/>
          <w:sz w:val="24"/>
          <w:szCs w:val="24"/>
        </w:rPr>
        <w:t xml:space="preserve">　</w:t>
      </w:r>
    </w:p>
    <w:p w:rsidR="00511265" w:rsidRDefault="00511265" w:rsidP="00511265">
      <w:pPr>
        <w:ind w:firstLineChars="700" w:firstLine="1680"/>
        <w:rPr>
          <w:sz w:val="24"/>
          <w:szCs w:val="24"/>
        </w:rPr>
      </w:pPr>
    </w:p>
    <w:p w:rsidR="00511265" w:rsidRDefault="00511265" w:rsidP="00511265">
      <w:pPr>
        <w:ind w:firstLineChars="700" w:firstLine="1680"/>
        <w:rPr>
          <w:sz w:val="24"/>
          <w:szCs w:val="24"/>
        </w:rPr>
      </w:pPr>
    </w:p>
    <w:p w:rsidR="00511265" w:rsidRDefault="00511265" w:rsidP="00511265">
      <w:pPr>
        <w:ind w:firstLineChars="700" w:firstLine="1680"/>
        <w:rPr>
          <w:sz w:val="24"/>
          <w:szCs w:val="24"/>
        </w:rPr>
      </w:pPr>
    </w:p>
    <w:p w:rsidR="00511265" w:rsidRDefault="00511265" w:rsidP="00511265">
      <w:pPr>
        <w:rPr>
          <w:sz w:val="24"/>
          <w:szCs w:val="24"/>
        </w:rPr>
      </w:pPr>
    </w:p>
    <w:p w:rsidR="00511265" w:rsidRDefault="00511265" w:rsidP="00511265">
      <w:pPr>
        <w:rPr>
          <w:sz w:val="24"/>
          <w:szCs w:val="24"/>
        </w:rPr>
      </w:pPr>
      <w:r>
        <w:rPr>
          <w:rFonts w:hint="eastAsia"/>
          <w:noProof/>
          <w:sz w:val="24"/>
          <w:szCs w:val="24"/>
        </w:rPr>
        <mc:AlternateContent>
          <mc:Choice Requires="wps">
            <w:drawing>
              <wp:anchor distT="0" distB="0" distL="114300" distR="114300" simplePos="0" relativeHeight="251709440" behindDoc="0" locked="0" layoutInCell="1" allowOverlap="1" wp14:anchorId="406081F3" wp14:editId="516615F4">
                <wp:simplePos x="0" y="0"/>
                <wp:positionH relativeFrom="column">
                  <wp:posOffset>19685</wp:posOffset>
                </wp:positionH>
                <wp:positionV relativeFrom="paragraph">
                  <wp:posOffset>16510</wp:posOffset>
                </wp:positionV>
                <wp:extent cx="6496050" cy="1266825"/>
                <wp:effectExtent l="0" t="0" r="19050" b="28575"/>
                <wp:wrapNone/>
                <wp:docPr id="16" name="四角形吹き出し 16"/>
                <wp:cNvGraphicFramePr/>
                <a:graphic xmlns:a="http://schemas.openxmlformats.org/drawingml/2006/main">
                  <a:graphicData uri="http://schemas.microsoft.com/office/word/2010/wordprocessingShape">
                    <wps:wsp>
                      <wps:cNvSpPr/>
                      <wps:spPr>
                        <a:xfrm>
                          <a:off x="0" y="0"/>
                          <a:ext cx="6496050" cy="1266825"/>
                        </a:xfrm>
                        <a:prstGeom prst="wedgeRectCallout">
                          <a:avLst>
                            <a:gd name="adj1" fmla="val -19843"/>
                            <a:gd name="adj2" fmla="val 41288"/>
                          </a:avLst>
                        </a:prstGeom>
                      </wps:spPr>
                      <wps:style>
                        <a:lnRef idx="2">
                          <a:schemeClr val="accent6"/>
                        </a:lnRef>
                        <a:fillRef idx="1">
                          <a:schemeClr val="lt1"/>
                        </a:fillRef>
                        <a:effectRef idx="0">
                          <a:schemeClr val="accent6"/>
                        </a:effectRef>
                        <a:fontRef idx="minor">
                          <a:schemeClr val="dk1"/>
                        </a:fontRef>
                      </wps:style>
                      <wps:txbx>
                        <w:txbxContent>
                          <w:p w:rsidR="00511265" w:rsidRDefault="00511265" w:rsidP="00511265">
                            <w:pPr>
                              <w:jc w:val="center"/>
                              <w:rPr>
                                <w:sz w:val="24"/>
                                <w:szCs w:val="24"/>
                              </w:rPr>
                            </w:pPr>
                            <w:r w:rsidRPr="00FD1705">
                              <w:rPr>
                                <w:rFonts w:asciiTheme="majorEastAsia" w:eastAsiaTheme="majorEastAsia" w:hAnsiTheme="majorEastAsia" w:hint="eastAsia"/>
                                <w:b/>
                                <w:sz w:val="24"/>
                                <w:szCs w:val="24"/>
                              </w:rPr>
                              <w:t xml:space="preserve">目指す生徒像　</w:t>
                            </w:r>
                            <w:r>
                              <w:rPr>
                                <w:rFonts w:asciiTheme="majorEastAsia" w:eastAsiaTheme="majorEastAsia" w:hAnsiTheme="majorEastAsia" w:hint="eastAsia"/>
                                <w:b/>
                                <w:sz w:val="24"/>
                                <w:szCs w:val="24"/>
                              </w:rPr>
                              <w:t>生涯にわたって</w:t>
                            </w:r>
                            <w:r w:rsidRPr="00FD1705">
                              <w:rPr>
                                <w:rFonts w:asciiTheme="majorEastAsia" w:eastAsiaTheme="majorEastAsia" w:hAnsiTheme="majorEastAsia" w:hint="eastAsia"/>
                                <w:b/>
                                <w:sz w:val="24"/>
                                <w:szCs w:val="24"/>
                              </w:rPr>
                              <w:t>“自ら学ぶ”</w:t>
                            </w:r>
                            <w:r>
                              <w:rPr>
                                <w:rFonts w:asciiTheme="majorEastAsia" w:eastAsiaTheme="majorEastAsia" w:hAnsiTheme="majorEastAsia" w:hint="eastAsia"/>
                                <w:b/>
                                <w:sz w:val="24"/>
                                <w:szCs w:val="24"/>
                              </w:rPr>
                              <w:t>生徒の</w:t>
                            </w:r>
                            <w:r w:rsidRPr="00FD1705">
                              <w:rPr>
                                <w:rFonts w:asciiTheme="majorEastAsia" w:eastAsiaTheme="majorEastAsia" w:hAnsiTheme="majorEastAsia" w:hint="eastAsia"/>
                                <w:b/>
                                <w:sz w:val="24"/>
                                <w:szCs w:val="24"/>
                              </w:rPr>
                              <w:t>育成</w:t>
                            </w:r>
                          </w:p>
                          <w:p w:rsidR="00511265" w:rsidRPr="00D170D1" w:rsidRDefault="00511265" w:rsidP="00511265">
                            <w:pPr>
                              <w:ind w:firstLineChars="100" w:firstLine="240"/>
                              <w:rPr>
                                <w:sz w:val="24"/>
                                <w:szCs w:val="24"/>
                              </w:rPr>
                            </w:pPr>
                            <w:r w:rsidRPr="00D170D1">
                              <w:rPr>
                                <w:sz w:val="24"/>
                                <w:szCs w:val="24"/>
                              </w:rPr>
                              <w:t>神町中学校では、</w:t>
                            </w:r>
                            <w:r w:rsidRPr="00D170D1">
                              <w:rPr>
                                <w:sz w:val="24"/>
                                <w:szCs w:val="24"/>
                              </w:rPr>
                              <w:t>”</w:t>
                            </w:r>
                            <w:r w:rsidRPr="00D170D1">
                              <w:rPr>
                                <w:sz w:val="24"/>
                                <w:szCs w:val="24"/>
                              </w:rPr>
                              <w:t>自ら学ぶ</w:t>
                            </w:r>
                            <w:r w:rsidRPr="00D170D1">
                              <w:rPr>
                                <w:sz w:val="24"/>
                                <w:szCs w:val="24"/>
                              </w:rPr>
                              <w:t>”</w:t>
                            </w:r>
                            <w:r w:rsidRPr="00D170D1">
                              <w:rPr>
                                <w:sz w:val="24"/>
                                <w:szCs w:val="24"/>
                              </w:rPr>
                              <w:t>生徒の育成に努め、生涯にわたって学び続ける人間の育成を目指します。学ぶ意欲と学ぶ習慣を身に付けるために，情報活用能力を</w:t>
                            </w:r>
                            <w:r>
                              <w:rPr>
                                <w:sz w:val="24"/>
                                <w:szCs w:val="24"/>
                              </w:rPr>
                              <w:t>これからの時代の</w:t>
                            </w:r>
                            <w:r w:rsidRPr="00D170D1">
                              <w:rPr>
                                <w:sz w:val="24"/>
                                <w:szCs w:val="24"/>
                              </w:rPr>
                              <w:t>学習の基盤とし</w:t>
                            </w:r>
                            <w:r>
                              <w:rPr>
                                <w:sz w:val="24"/>
                                <w:szCs w:val="24"/>
                              </w:rPr>
                              <w:t>考え</w:t>
                            </w:r>
                            <w:r w:rsidRPr="00D170D1">
                              <w:rPr>
                                <w:sz w:val="24"/>
                                <w:szCs w:val="24"/>
                              </w:rPr>
                              <w:t>育てていきます。</w:t>
                            </w:r>
                            <w:r>
                              <w:rPr>
                                <w:sz w:val="24"/>
                                <w:szCs w:val="24"/>
                              </w:rPr>
                              <w:t>ICT</w:t>
                            </w:r>
                            <w:r>
                              <w:rPr>
                                <w:sz w:val="24"/>
                                <w:szCs w:val="24"/>
                              </w:rPr>
                              <w:t>機器や</w:t>
                            </w:r>
                            <w:r w:rsidRPr="00D170D1">
                              <w:rPr>
                                <w:sz w:val="24"/>
                                <w:szCs w:val="24"/>
                              </w:rPr>
                              <w:t>情報活用能力を</w:t>
                            </w:r>
                            <w:r>
                              <w:rPr>
                                <w:sz w:val="24"/>
                                <w:szCs w:val="24"/>
                              </w:rPr>
                              <w:t>思考のためのツールとして活用しながら、生涯にわたって主体的に学びに向かう生徒を育てます。</w:t>
                            </w:r>
                          </w:p>
                          <w:p w:rsidR="00511265" w:rsidRDefault="00511265" w:rsidP="005112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06081F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6" o:spid="_x0000_s1029" type="#_x0000_t61" style="position:absolute;left:0;text-align:left;margin-left:1.55pt;margin-top:1.3pt;width:511.5pt;height:9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RgwAIAAJEFAAAOAAAAZHJzL2Uyb0RvYy54bWysVL1u2zAQ3gv0HQjuiSzVcR0jcmA4SFEg&#10;SIIkRWaaIm21FMmStCV3y5SpQNGlQ7YufYYW6NMEBvoYPVKy7LSeii7SHe//7rs7Oq4KgRbM2FzJ&#10;FMf7HYyYpCrL5TTFb25O9/oYWUdkRoSSLMVLZvHx8Pmzo1IPWKJmSmTMIHAi7aDUKZ45pwdRZOmM&#10;FcTuK80kCLkyBXHAmmmUGVKC90JESafTi0plMm0UZdbC60ktxMPgn3NG3QXnljkkUgy5ufA14Tvx&#10;32h4RAZTQ/Qsp00a5B+yKEguIWjr6oQ4guYm/8tVkVOjrOJun6oiUpznlIUaoJq480c11zOiWagF&#10;mmN12yb7/9zS88WlQXkGs+thJEkBM1o9PPz69nn18+vq0/fHu4+r+x+Pd18QyKFZpbYDsLnWl6bh&#10;LJC+8oqbwv+hJlSFBi/bBrPKIQqPve5hr3MAc6Agi5Ner58ceK/Rxlwb614xVSBPpLhk2ZRdwRjH&#10;RAg1d6HJZHFmXeh21qRMsrcxRrwQMLwFEWgvPux3XzTT3VJKtpW6cdLvN+Ebl5DIOgHIyhdblxco&#10;txTMRxXyinHoGRSUhHwCWtlYGASxU0woZdKFdoG/oO3NeC5EaxjvMhQubtJpdL0ZCyhuDTu7DJ9G&#10;bC1CVCVda1zkUpldDrJ3beRaf119XbMv31WTKgAltNW/TFS2BPAYVW+V1fQ0h6GdEesuiYFJwKDh&#10;NLgL+HChyhSrhsJopsyHXe9eH9ANUoxKWMsU2/dzYhhG4rUE3B/G3a7f48B0D14mwJhtyWRbIufF&#10;WMFEABuQXSC9vhNrkhtV3MIFGfmoICKSQuwUU2fWzNjV5wJuEGWjUVCD3dXEnclrTb1z32cPm5vq&#10;lhjdINcB6M/VeoXJICCsxvpG11tKNZo7xXPnhZu+NgzsPVBPDss2H7Q2l3T4GwAA//8DAFBLAwQU&#10;AAYACAAAACEAzsEWNdwAAAAIAQAADwAAAGRycy9kb3ducmV2LnhtbEyPwU7DMBBE70j8g7VIvVSt&#10;nUSKqhCngkqoZxoOPbrxkgTidYjdNvD1bE9w3JnR7JtyO7tBXHAKvScNyVqBQGq87anV8Fa/rDYg&#10;QjRkzeAJNXxjgG11f1eawvorveLlEFvBJRQKo6GLcSykDE2HzoS1H5HYe/eTM5HPqZV2Mlcud4NM&#10;lcqlMz3xh86MuOuw+TycnQZ7fN7NHz91U2etHTPMlvi1X2q9eJifHkFEnONfGG74jA4VM538mWwQ&#10;g4Ys4aCGNAdxc1Was3BiQaUJyKqU/wdUvwAAAP//AwBQSwECLQAUAAYACAAAACEAtoM4kv4AAADh&#10;AQAAEwAAAAAAAAAAAAAAAAAAAAAAW0NvbnRlbnRfVHlwZXNdLnhtbFBLAQItABQABgAIAAAAIQA4&#10;/SH/1gAAAJQBAAALAAAAAAAAAAAAAAAAAC8BAABfcmVscy8ucmVsc1BLAQItABQABgAIAAAAIQBl&#10;GkRgwAIAAJEFAAAOAAAAAAAAAAAAAAAAAC4CAABkcnMvZTJvRG9jLnhtbFBLAQItABQABgAIAAAA&#10;IQDOwRY13AAAAAgBAAAPAAAAAAAAAAAAAAAAABoFAABkcnMvZG93bnJldi54bWxQSwUGAAAAAAQA&#10;BADzAAAAIwYAAAAA&#10;" adj="6514,19718" fillcolor="white [3201]" strokecolor="#f79646 [3209]" strokeweight="2pt">
                <v:textbox>
                  <w:txbxContent>
                    <w:p w:rsidR="00511265" w:rsidRDefault="00511265" w:rsidP="00511265">
                      <w:pPr>
                        <w:jc w:val="center"/>
                        <w:rPr>
                          <w:sz w:val="24"/>
                          <w:szCs w:val="24"/>
                        </w:rPr>
                      </w:pPr>
                      <w:r w:rsidRPr="00FD1705">
                        <w:rPr>
                          <w:rFonts w:asciiTheme="majorEastAsia" w:eastAsiaTheme="majorEastAsia" w:hAnsiTheme="majorEastAsia" w:hint="eastAsia"/>
                          <w:b/>
                          <w:sz w:val="24"/>
                          <w:szCs w:val="24"/>
                        </w:rPr>
                        <w:t xml:space="preserve">目指す生徒像　</w:t>
                      </w:r>
                      <w:r>
                        <w:rPr>
                          <w:rFonts w:asciiTheme="majorEastAsia" w:eastAsiaTheme="majorEastAsia" w:hAnsiTheme="majorEastAsia" w:hint="eastAsia"/>
                          <w:b/>
                          <w:sz w:val="24"/>
                          <w:szCs w:val="24"/>
                        </w:rPr>
                        <w:t>生涯にわたって</w:t>
                      </w:r>
                      <w:r w:rsidRPr="00FD1705">
                        <w:rPr>
                          <w:rFonts w:asciiTheme="majorEastAsia" w:eastAsiaTheme="majorEastAsia" w:hAnsiTheme="majorEastAsia" w:hint="eastAsia"/>
                          <w:b/>
                          <w:sz w:val="24"/>
                          <w:szCs w:val="24"/>
                        </w:rPr>
                        <w:t>“自ら学ぶ”</w:t>
                      </w:r>
                      <w:r>
                        <w:rPr>
                          <w:rFonts w:asciiTheme="majorEastAsia" w:eastAsiaTheme="majorEastAsia" w:hAnsiTheme="majorEastAsia" w:hint="eastAsia"/>
                          <w:b/>
                          <w:sz w:val="24"/>
                          <w:szCs w:val="24"/>
                        </w:rPr>
                        <w:t>生徒の</w:t>
                      </w:r>
                      <w:r w:rsidRPr="00FD1705">
                        <w:rPr>
                          <w:rFonts w:asciiTheme="majorEastAsia" w:eastAsiaTheme="majorEastAsia" w:hAnsiTheme="majorEastAsia" w:hint="eastAsia"/>
                          <w:b/>
                          <w:sz w:val="24"/>
                          <w:szCs w:val="24"/>
                        </w:rPr>
                        <w:t>育成</w:t>
                      </w:r>
                    </w:p>
                    <w:p w:rsidR="00511265" w:rsidRPr="00D170D1" w:rsidRDefault="00511265" w:rsidP="00511265">
                      <w:pPr>
                        <w:ind w:firstLineChars="100" w:firstLine="240"/>
                        <w:rPr>
                          <w:sz w:val="24"/>
                          <w:szCs w:val="24"/>
                        </w:rPr>
                      </w:pPr>
                      <w:r w:rsidRPr="00D170D1">
                        <w:rPr>
                          <w:sz w:val="24"/>
                          <w:szCs w:val="24"/>
                        </w:rPr>
                        <w:t>神町中学校では、</w:t>
                      </w:r>
                      <w:r w:rsidRPr="00D170D1">
                        <w:rPr>
                          <w:sz w:val="24"/>
                          <w:szCs w:val="24"/>
                        </w:rPr>
                        <w:t>”</w:t>
                      </w:r>
                      <w:r w:rsidRPr="00D170D1">
                        <w:rPr>
                          <w:sz w:val="24"/>
                          <w:szCs w:val="24"/>
                        </w:rPr>
                        <w:t>自ら学ぶ</w:t>
                      </w:r>
                      <w:r w:rsidRPr="00D170D1">
                        <w:rPr>
                          <w:sz w:val="24"/>
                          <w:szCs w:val="24"/>
                        </w:rPr>
                        <w:t>”</w:t>
                      </w:r>
                      <w:r w:rsidRPr="00D170D1">
                        <w:rPr>
                          <w:sz w:val="24"/>
                          <w:szCs w:val="24"/>
                        </w:rPr>
                        <w:t>生徒の育成に努め、生涯にわたって学び続ける人間の育成を目指します。学ぶ意欲と学ぶ習慣を身に付けるために，情報活用能力を</w:t>
                      </w:r>
                      <w:r>
                        <w:rPr>
                          <w:sz w:val="24"/>
                          <w:szCs w:val="24"/>
                        </w:rPr>
                        <w:t>これからの時代の</w:t>
                      </w:r>
                      <w:r w:rsidRPr="00D170D1">
                        <w:rPr>
                          <w:sz w:val="24"/>
                          <w:szCs w:val="24"/>
                        </w:rPr>
                        <w:t>学習の基盤とし</w:t>
                      </w:r>
                      <w:r>
                        <w:rPr>
                          <w:sz w:val="24"/>
                          <w:szCs w:val="24"/>
                        </w:rPr>
                        <w:t>考え</w:t>
                      </w:r>
                      <w:r w:rsidRPr="00D170D1">
                        <w:rPr>
                          <w:sz w:val="24"/>
                          <w:szCs w:val="24"/>
                        </w:rPr>
                        <w:t>育てていきます。</w:t>
                      </w:r>
                      <w:r>
                        <w:rPr>
                          <w:sz w:val="24"/>
                          <w:szCs w:val="24"/>
                        </w:rPr>
                        <w:t>ICT</w:t>
                      </w:r>
                      <w:r>
                        <w:rPr>
                          <w:sz w:val="24"/>
                          <w:szCs w:val="24"/>
                        </w:rPr>
                        <w:t>機器や</w:t>
                      </w:r>
                      <w:r w:rsidRPr="00D170D1">
                        <w:rPr>
                          <w:sz w:val="24"/>
                          <w:szCs w:val="24"/>
                        </w:rPr>
                        <w:t>情報活用能力を</w:t>
                      </w:r>
                      <w:r>
                        <w:rPr>
                          <w:sz w:val="24"/>
                          <w:szCs w:val="24"/>
                        </w:rPr>
                        <w:t>思考のためのツールとして活用しながら、生涯にわたって主体的に学びに向かう生徒を育てます。</w:t>
                      </w:r>
                    </w:p>
                    <w:p w:rsidR="00511265" w:rsidRDefault="00511265" w:rsidP="00511265">
                      <w:pPr>
                        <w:jc w:val="center"/>
                      </w:pPr>
                    </w:p>
                  </w:txbxContent>
                </v:textbox>
              </v:shape>
            </w:pict>
          </mc:Fallback>
        </mc:AlternateContent>
      </w:r>
    </w:p>
    <w:p w:rsidR="00511265" w:rsidRDefault="00511265" w:rsidP="00511265">
      <w:pPr>
        <w:ind w:firstLineChars="2600" w:firstLine="6240"/>
        <w:rPr>
          <w:sz w:val="24"/>
          <w:szCs w:val="24"/>
        </w:rPr>
      </w:pPr>
    </w:p>
    <w:p w:rsidR="00511265" w:rsidRDefault="00511265" w:rsidP="00511265">
      <w:pPr>
        <w:ind w:firstLineChars="2600" w:firstLine="6240"/>
        <w:rPr>
          <w:sz w:val="24"/>
          <w:szCs w:val="24"/>
        </w:rPr>
      </w:pPr>
    </w:p>
    <w:p w:rsidR="00511265" w:rsidRDefault="00511265" w:rsidP="00511265">
      <w:pPr>
        <w:ind w:firstLineChars="2600" w:firstLine="6240"/>
        <w:rPr>
          <w:sz w:val="24"/>
          <w:szCs w:val="24"/>
        </w:rPr>
      </w:pPr>
    </w:p>
    <w:p w:rsidR="00511265" w:rsidRDefault="00511265" w:rsidP="00511265">
      <w:pPr>
        <w:ind w:firstLineChars="2600" w:firstLine="6240"/>
        <w:rPr>
          <w:sz w:val="24"/>
          <w:szCs w:val="24"/>
        </w:rPr>
      </w:pPr>
    </w:p>
    <w:p w:rsidR="00511265" w:rsidRDefault="00511265" w:rsidP="00511265">
      <w:pPr>
        <w:ind w:firstLineChars="2600" w:firstLine="6240"/>
        <w:rPr>
          <w:sz w:val="24"/>
          <w:szCs w:val="24"/>
        </w:rPr>
      </w:pPr>
      <w:r>
        <w:rPr>
          <w:rFonts w:hint="eastAsia"/>
          <w:noProof/>
          <w:sz w:val="24"/>
          <w:szCs w:val="24"/>
        </w:rPr>
        <mc:AlternateContent>
          <mc:Choice Requires="wps">
            <w:drawing>
              <wp:anchor distT="0" distB="0" distL="114300" distR="114300" simplePos="0" relativeHeight="251717632" behindDoc="0" locked="0" layoutInCell="1" allowOverlap="1" wp14:anchorId="546500D7" wp14:editId="41DE11B8">
                <wp:simplePos x="0" y="0"/>
                <wp:positionH relativeFrom="column">
                  <wp:posOffset>2783759</wp:posOffset>
                </wp:positionH>
                <wp:positionV relativeFrom="paragraph">
                  <wp:posOffset>118380</wp:posOffset>
                </wp:positionV>
                <wp:extent cx="1047750" cy="661481"/>
                <wp:effectExtent l="38100" t="19050" r="38100" b="24765"/>
                <wp:wrapNone/>
                <wp:docPr id="17" name="上矢印 17"/>
                <wp:cNvGraphicFramePr/>
                <a:graphic xmlns:a="http://schemas.openxmlformats.org/drawingml/2006/main">
                  <a:graphicData uri="http://schemas.microsoft.com/office/word/2010/wordprocessingShape">
                    <wps:wsp>
                      <wps:cNvSpPr/>
                      <wps:spPr>
                        <a:xfrm>
                          <a:off x="0" y="0"/>
                          <a:ext cx="1047750" cy="661481"/>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2DD22B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7" o:spid="_x0000_s1026" type="#_x0000_t68" style="position:absolute;left:0;text-align:left;margin-left:219.2pt;margin-top:9.3pt;width:82.5pt;height:52.1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67iQIAAD4FAAAOAAAAZHJzL2Uyb0RvYy54bWysVMFq3DAQvRf6D0L3xvayybZLvGFJSCmE&#10;JDQpOSuyFBtkjTrSrnf7CYV+Q6Ff0GM/qKW/0ZHsdUISeij1QdZoZp5m3szo8GjTGrZW6BuwJS/2&#10;cs6UlVA19q7kH65PX73mzAdhK2HAqpJvledHi5cvDjs3VxOowVQKGYFYP+9cyesQ3DzLvKxVK/we&#10;OGVJqQFbEUjEu6xC0RF6a7JJnh9kHWDlEKTynk5PeiVfJHytlQwXWnsVmCk5xRbSimm9jWu2OBTz&#10;OxSubuQQhviHKFrRWLp0hDoRQbAVNk+g2kYieNBhT0KbgdaNVCkHyqbIH2VzVQunUi5EjncjTf7/&#10;wcrz9SWypqLazTizoqUa/fzx+ffXb7++fGd0RgR1zs/J7spd4iB52sZsNxrb+Kc82CaRuh1JVZvA&#10;JB0W+XQ22yfuJekODorp6yKCZvfeDn14q6BlcVPylVsiQpfoFOszH3rrnRW5xoD6ENIubI2KURj7&#10;XmnKhS6dJO/URerYIFsLqr+QUtlQ9KpaVKo/3s/pG0IaPVKACTAi68aYEXsAiB36FLuPdbCPrio1&#10;4eic/y2w3nn0SDeDDaNz21jA5wAMZTXc3NvvSOqpiSzdQrWlSiP0I+CdPG2I7jPhw6VA6nmqEM1x&#10;uKBFG+hKDsOOsxrw03Pn0Z5akbScdTRDJfcfVwIVZ+adpSZ9U0ynceiSMN2fTUjAh5rbhxq7ao+B&#10;ylTQi+Fk2kb7YHZbjdDe0Lgv462kElbS3SWXAXfCcehnmx4MqZbLZEaD5kQ4s1dORvDIauyl682N&#10;QDf0XKBuPYfdvIn5o77rbaOnheUqgG5SU97zOvBNQ5oaZ3hQ4ivwUE5W98/e4g8AAAD//wMAUEsD&#10;BBQABgAIAAAAIQA1qkEK4AAAAAoBAAAPAAAAZHJzL2Rvd25yZXYueG1sTI9BS8QwEIXvgv8hjOBl&#10;cVO7Sym16SKCiCC61mXBW7YZ02KT1CZt4793POlx3vt48165i6ZnM46+c1bA9ToBhrZxqrNawOHt&#10;/ioH5oO0SvbOooBv9LCrzs9KWSi32Fec66AZhVhfSAFtCEPBuW9aNNKv3YCWvA83GhnoHDVXo1wo&#10;3PQ8TZKMG9lZ+tDKAe9abD7ryQjQtc4e43z8Wg37p5eH92dc4rQS4vIi3t4ACxjDHwy/9ak6VNTp&#10;5CarPOsFbDf5llAy8gwYAVmyIeFEQprmwKuS/59Q/QAAAP//AwBQSwECLQAUAAYACAAAACEAtoM4&#10;kv4AAADhAQAAEwAAAAAAAAAAAAAAAAAAAAAAW0NvbnRlbnRfVHlwZXNdLnhtbFBLAQItABQABgAI&#10;AAAAIQA4/SH/1gAAAJQBAAALAAAAAAAAAAAAAAAAAC8BAABfcmVscy8ucmVsc1BLAQItABQABgAI&#10;AAAAIQCLD067iQIAAD4FAAAOAAAAAAAAAAAAAAAAAC4CAABkcnMvZTJvRG9jLnhtbFBLAQItABQA&#10;BgAIAAAAIQA1qkEK4AAAAAoBAAAPAAAAAAAAAAAAAAAAAOMEAABkcnMvZG93bnJldi54bWxQSwUG&#10;AAAAAAQABADzAAAA8AUAAAAA&#10;" adj="10800" fillcolor="#4f81bd [3204]" strokecolor="#243f60 [1604]" strokeweight="2pt"/>
            </w:pict>
          </mc:Fallback>
        </mc:AlternateContent>
      </w:r>
    </w:p>
    <w:p w:rsidR="00511265" w:rsidRDefault="00511265" w:rsidP="00511265">
      <w:pPr>
        <w:rPr>
          <w:sz w:val="24"/>
          <w:szCs w:val="24"/>
        </w:rPr>
      </w:pPr>
    </w:p>
    <w:p w:rsidR="00511265" w:rsidRDefault="00511265" w:rsidP="00511265">
      <w:pPr>
        <w:ind w:firstLineChars="2600" w:firstLine="6240"/>
        <w:rPr>
          <w:sz w:val="24"/>
          <w:szCs w:val="24"/>
        </w:rPr>
      </w:pPr>
    </w:p>
    <w:p w:rsidR="00511265" w:rsidRDefault="00511265" w:rsidP="00511265">
      <w:pPr>
        <w:ind w:firstLineChars="2600" w:firstLine="6240"/>
        <w:rPr>
          <w:sz w:val="24"/>
          <w:szCs w:val="24"/>
        </w:rPr>
      </w:pPr>
      <w:r>
        <w:rPr>
          <w:rFonts w:hint="eastAsia"/>
          <w:noProof/>
          <w:sz w:val="24"/>
          <w:szCs w:val="24"/>
        </w:rPr>
        <mc:AlternateContent>
          <mc:Choice Requires="wps">
            <w:drawing>
              <wp:anchor distT="0" distB="0" distL="114300" distR="114300" simplePos="0" relativeHeight="251708416" behindDoc="0" locked="0" layoutInCell="1" allowOverlap="1" wp14:anchorId="7F5AA2F8" wp14:editId="532B1035">
                <wp:simplePos x="0" y="0"/>
                <wp:positionH relativeFrom="column">
                  <wp:posOffset>19685</wp:posOffset>
                </wp:positionH>
                <wp:positionV relativeFrom="paragraph">
                  <wp:posOffset>33669</wp:posOffset>
                </wp:positionV>
                <wp:extent cx="6600825" cy="1171575"/>
                <wp:effectExtent l="0" t="0" r="28575" b="28575"/>
                <wp:wrapNone/>
                <wp:docPr id="13" name="角丸四角形吹き出し 12"/>
                <wp:cNvGraphicFramePr/>
                <a:graphic xmlns:a="http://schemas.openxmlformats.org/drawingml/2006/main">
                  <a:graphicData uri="http://schemas.microsoft.com/office/word/2010/wordprocessingShape">
                    <wps:wsp>
                      <wps:cNvSpPr/>
                      <wps:spPr>
                        <a:xfrm>
                          <a:off x="0" y="0"/>
                          <a:ext cx="6600825" cy="1171575"/>
                        </a:xfrm>
                        <a:prstGeom prst="wedgeRoundRectCallout">
                          <a:avLst>
                            <a:gd name="adj1" fmla="val -17803"/>
                            <a:gd name="adj2" fmla="val 42988"/>
                            <a:gd name="adj3" fmla="val 16667"/>
                          </a:avLst>
                        </a:prstGeom>
                        <a:noFill/>
                      </wps:spPr>
                      <wps:style>
                        <a:lnRef idx="2">
                          <a:schemeClr val="accent6"/>
                        </a:lnRef>
                        <a:fillRef idx="1">
                          <a:schemeClr val="lt1"/>
                        </a:fillRef>
                        <a:effectRef idx="0">
                          <a:schemeClr val="accent6"/>
                        </a:effectRef>
                        <a:fontRef idx="minor">
                          <a:schemeClr val="dk1"/>
                        </a:fontRef>
                      </wps:style>
                      <wps:txbx>
                        <w:txbxContent>
                          <w:p w:rsidR="00511265" w:rsidRDefault="00511265" w:rsidP="00511265">
                            <w:pPr>
                              <w:jc w:val="center"/>
                              <w:rPr>
                                <w:rFonts w:asciiTheme="majorEastAsia" w:eastAsiaTheme="majorEastAsia" w:hAnsiTheme="majorEastAsia"/>
                                <w:b/>
                                <w:sz w:val="24"/>
                                <w:szCs w:val="24"/>
                              </w:rPr>
                            </w:pPr>
                            <w:r w:rsidRPr="00FD1705">
                              <w:rPr>
                                <w:rFonts w:asciiTheme="majorEastAsia" w:eastAsiaTheme="majorEastAsia" w:hAnsiTheme="majorEastAsia" w:hint="eastAsia"/>
                                <w:b/>
                                <w:sz w:val="24"/>
                                <w:szCs w:val="24"/>
                              </w:rPr>
                              <w:t>学びの環境整備</w:t>
                            </w:r>
                            <w:r>
                              <w:rPr>
                                <w:rFonts w:asciiTheme="majorEastAsia" w:eastAsiaTheme="majorEastAsia" w:hAnsiTheme="majorEastAsia" w:hint="eastAsia"/>
                                <w:b/>
                                <w:sz w:val="24"/>
                                <w:szCs w:val="24"/>
                              </w:rPr>
                              <w:t>（GIGAスクール環境）</w:t>
                            </w:r>
                          </w:p>
                          <w:p w:rsidR="00511265" w:rsidRPr="00607C93" w:rsidRDefault="00511265" w:rsidP="00511265">
                            <w:pPr>
                              <w:jc w:val="left"/>
                              <w:rPr>
                                <w:rFonts w:asciiTheme="majorEastAsia" w:eastAsiaTheme="majorEastAsia" w:hAnsiTheme="majorEastAsia"/>
                                <w:b/>
                                <w:sz w:val="24"/>
                                <w:szCs w:val="24"/>
                              </w:rPr>
                            </w:pPr>
                            <w:r w:rsidRPr="00607C93">
                              <w:rPr>
                                <w:sz w:val="24"/>
                                <w:szCs w:val="24"/>
                              </w:rPr>
                              <w:t>・１人１台のタブレット端末</w:t>
                            </w:r>
                            <w:r w:rsidRPr="00607C93">
                              <w:rPr>
                                <w:rFonts w:hint="eastAsia"/>
                                <w:sz w:val="24"/>
                                <w:szCs w:val="24"/>
                              </w:rPr>
                              <w:t xml:space="preserve">　　　　　</w:t>
                            </w:r>
                            <w:r w:rsidRPr="00607C93">
                              <w:rPr>
                                <w:rFonts w:asciiTheme="majorEastAsia" w:eastAsiaTheme="majorEastAsia" w:hAnsiTheme="majorEastAsia" w:hint="eastAsia"/>
                                <w:b/>
                                <w:sz w:val="24"/>
                                <w:szCs w:val="24"/>
                              </w:rPr>
                              <w:t>新たな時代の教育へ</w:t>
                            </w:r>
                          </w:p>
                          <w:p w:rsidR="00511265" w:rsidRPr="00607C93" w:rsidRDefault="00511265" w:rsidP="00511265">
                            <w:pPr>
                              <w:rPr>
                                <w:sz w:val="24"/>
                                <w:szCs w:val="24"/>
                              </w:rPr>
                            </w:pPr>
                            <w:r w:rsidRPr="00607C93">
                              <w:rPr>
                                <w:sz w:val="24"/>
                                <w:szCs w:val="24"/>
                              </w:rPr>
                              <w:t>・高速大容量のネットワーク環境</w:t>
                            </w:r>
                            <w:r w:rsidRPr="00607C93">
                              <w:rPr>
                                <w:rFonts w:hint="eastAsia"/>
                                <w:sz w:val="24"/>
                                <w:szCs w:val="24"/>
                              </w:rPr>
                              <w:t xml:space="preserve">　　　</w:t>
                            </w:r>
                            <w:r>
                              <w:rPr>
                                <w:rFonts w:hint="eastAsia"/>
                                <w:sz w:val="24"/>
                                <w:szCs w:val="24"/>
                              </w:rPr>
                              <w:t xml:space="preserve">　</w:t>
                            </w:r>
                            <w:r w:rsidRPr="00607C93">
                              <w:rPr>
                                <w:sz w:val="24"/>
                                <w:szCs w:val="24"/>
                              </w:rPr>
                              <w:t>タブレット端末を，えんぴつやノートと同じ</w:t>
                            </w:r>
                          </w:p>
                          <w:p w:rsidR="00511265" w:rsidRPr="00607C93" w:rsidRDefault="00511265" w:rsidP="00511265">
                            <w:pPr>
                              <w:jc w:val="left"/>
                              <w:rPr>
                                <w:rFonts w:asciiTheme="majorEastAsia" w:eastAsiaTheme="majorEastAsia" w:hAnsiTheme="majorEastAsia"/>
                                <w:b/>
                                <w:sz w:val="24"/>
                                <w:szCs w:val="24"/>
                              </w:rPr>
                            </w:pPr>
                            <w:r w:rsidRPr="00607C93">
                              <w:rPr>
                                <w:sz w:val="24"/>
                                <w:szCs w:val="24"/>
                              </w:rPr>
                              <w:t>・クラウド活用</w:t>
                            </w:r>
                            <w:r w:rsidRPr="00607C93">
                              <w:rPr>
                                <w:rFonts w:hint="eastAsia"/>
                                <w:sz w:val="24"/>
                                <w:szCs w:val="24"/>
                              </w:rPr>
                              <w:t xml:space="preserve">　　　　　　　　　　</w:t>
                            </w:r>
                            <w:r>
                              <w:rPr>
                                <w:rFonts w:hint="eastAsia"/>
                                <w:sz w:val="24"/>
                                <w:szCs w:val="24"/>
                              </w:rPr>
                              <w:t xml:space="preserve">　　</w:t>
                            </w:r>
                            <w:r w:rsidRPr="00607C93">
                              <w:rPr>
                                <w:sz w:val="24"/>
                                <w:szCs w:val="24"/>
                              </w:rPr>
                              <w:t>文房具のように</w:t>
                            </w:r>
                            <w:r>
                              <w:rPr>
                                <w:rFonts w:hint="eastAsia"/>
                                <w:sz w:val="24"/>
                                <w:szCs w:val="24"/>
                              </w:rPr>
                              <w:t>、</w:t>
                            </w:r>
                            <w:r w:rsidRPr="00607C93">
                              <w:rPr>
                                <w:sz w:val="24"/>
                                <w:szCs w:val="24"/>
                              </w:rPr>
                              <w:t>いつでも必要な時に</w:t>
                            </w:r>
                            <w:r w:rsidRPr="00607C93">
                              <w:rPr>
                                <w:rFonts w:hint="eastAsia"/>
                                <w:sz w:val="24"/>
                                <w:szCs w:val="24"/>
                              </w:rPr>
                              <w:t>自分で使う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F5AA2F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30" type="#_x0000_t62" style="position:absolute;left:0;text-align:left;margin-left:1.55pt;margin-top:2.65pt;width:519.75pt;height:9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G3gIAAMsFAAAOAAAAZHJzL2Uyb0RvYy54bWysVMtuEzEU3SPxD5b37TyaV6NOqihVEVLV&#10;Vm1R147HTgY89mA7mYRdV6yQEBsW3bHhFwoSX1Mi8RlceyaTQLNCbGbu9X2f+zg6XuQCzZk2mZIJ&#10;jvZDjJikKs3kJMGvbk73ehgZS2RKhJIswUtm8PHg+bOjsuizWE2VSJlG4ESaflkkeGpt0Q8CQ6cs&#10;J2ZfFUyCkCudEwusngSpJiV4z0UQh2EnKJVOC60oMwZeTyohHnj/nDNqLzg3zCKRYMjN+q/237H7&#10;BoMj0p9oUkwzWqdB/iGLnGQSgjauToglaKazJ67yjGplFLf7VOWB4jyjzNcA1UThX9VcT0nBfC0A&#10;jikamMz/c0vP55caZSn07gAjSXLo0a+vn34+PKzu74FY/fiy+vjt8e7D6v33x7vPKIodZGVh+mB5&#10;XVzqmjNAuvoXXOfuD5WhhYd52cDMFhZReOx0wrAXtzGiIIuibtTutp3XYGNeaGNfMJUjRyS4ZOmE&#10;XamZTK+goyMihJpZjzeZnxnrgU/r7En6OsKI5wL6OCcC7UXdXnhQN3pLKd5WasWHvd5THYBk4yjq&#10;dDrdOs86LGS8ztTlINVpJoSrxAFUQeIpuxTMKQh5xTigDSDEPn0/52wkNIJUE0woZdJ26iBe25lx&#10;8NoYRrsMhY1qo1rXmTE//41huMvwz4iNhY+qpG2M80wqvctB+qaJXOmvq69qduXbxXjhR6zlcnQv&#10;Y5UuYey0qvbRFPQ0g0afEWMviYbGwarCUbEX8OFClQlWNYXRVOl3u96dPuwFSDEqYaETbN7OiGYY&#10;iZcSNuYwarXcBfBMq92NgdHbkvG2RM7ykYKOwChBdp50+lasSa5Vfgu3Z+iigohICrETTK1eMyNb&#10;HRq4XpQNh14Ntr4g9kxeF9Q5dzi7CbpZ3BJd1NNuYVHO1Xr5Sd8PW7UfG11nKdVwZhXP7HrkKlzr&#10;DsDF8DtVXzd3krZ5r7W5wYPfAAAA//8DAFBLAwQUAAYACAAAACEAXUZMD+AAAAAIAQAADwAAAGRy&#10;cy9kb3ducmV2LnhtbEyPwU7DMBBE70j8g7VIXBB10pYqhDhVCVRCAoEofIAbL0kgXofYbc3fsz3B&#10;bVYzmnlbLKPtxR5H3zlSkE4SEEi1Mx01Ct7f1pcZCB80Gd07QgU/6GFZnp4UOjfuQK+434RGcAn5&#10;XCtoQxhyKX3dotV+4gYk9j7caHXgc2ykGfWBy20vp0mykFZ3xAutHrBqsf7a7KyCefYQq5dVvMX1&#10;c0oXj9Xn99P9nVLnZ3F1AyJgDH9hOOIzOpTMtHU7Ml70CmYpBxVczUAc3WQ+XYDYssquM5BlIf8/&#10;UP4CAAD//wMAUEsBAi0AFAAGAAgAAAAhALaDOJL+AAAA4QEAABMAAAAAAAAAAAAAAAAAAAAAAFtD&#10;b250ZW50X1R5cGVzXS54bWxQSwECLQAUAAYACAAAACEAOP0h/9YAAACUAQAACwAAAAAAAAAAAAAA&#10;AAAvAQAAX3JlbHMvLnJlbHNQSwECLQAUAAYACAAAACEAfsL7Bt4CAADLBQAADgAAAAAAAAAAAAAA&#10;AAAuAgAAZHJzL2Uyb0RvYy54bWxQSwECLQAUAAYACAAAACEAXUZMD+AAAAAIAQAADwAAAAAAAAAA&#10;AAAAAAA4BQAAZHJzL2Rvd25yZXYueG1sUEsFBgAAAAAEAAQA8wAAAEUGAAAAAA==&#10;" adj="6955,20085" filled="f" strokecolor="#f79646 [3209]" strokeweight="2pt">
                <v:textbox>
                  <w:txbxContent>
                    <w:p w:rsidR="00511265" w:rsidRDefault="00511265" w:rsidP="00511265">
                      <w:pPr>
                        <w:jc w:val="center"/>
                        <w:rPr>
                          <w:rFonts w:asciiTheme="majorEastAsia" w:eastAsiaTheme="majorEastAsia" w:hAnsiTheme="majorEastAsia"/>
                          <w:b/>
                          <w:sz w:val="24"/>
                          <w:szCs w:val="24"/>
                        </w:rPr>
                      </w:pPr>
                      <w:r w:rsidRPr="00FD1705">
                        <w:rPr>
                          <w:rFonts w:asciiTheme="majorEastAsia" w:eastAsiaTheme="majorEastAsia" w:hAnsiTheme="majorEastAsia" w:hint="eastAsia"/>
                          <w:b/>
                          <w:sz w:val="24"/>
                          <w:szCs w:val="24"/>
                        </w:rPr>
                        <w:t>学びの環境整備</w:t>
                      </w:r>
                      <w:r>
                        <w:rPr>
                          <w:rFonts w:asciiTheme="majorEastAsia" w:eastAsiaTheme="majorEastAsia" w:hAnsiTheme="majorEastAsia" w:hint="eastAsia"/>
                          <w:b/>
                          <w:sz w:val="24"/>
                          <w:szCs w:val="24"/>
                        </w:rPr>
                        <w:t>（GIGAスクール環境）</w:t>
                      </w:r>
                    </w:p>
                    <w:p w:rsidR="00511265" w:rsidRPr="00607C93" w:rsidRDefault="00511265" w:rsidP="00511265">
                      <w:pPr>
                        <w:jc w:val="left"/>
                        <w:rPr>
                          <w:rFonts w:asciiTheme="majorEastAsia" w:eastAsiaTheme="majorEastAsia" w:hAnsiTheme="majorEastAsia"/>
                          <w:b/>
                          <w:sz w:val="24"/>
                          <w:szCs w:val="24"/>
                        </w:rPr>
                      </w:pPr>
                      <w:r w:rsidRPr="00607C93">
                        <w:rPr>
                          <w:sz w:val="24"/>
                          <w:szCs w:val="24"/>
                        </w:rPr>
                        <w:t>・１人１台のタブレット端末</w:t>
                      </w:r>
                      <w:r w:rsidRPr="00607C93">
                        <w:rPr>
                          <w:rFonts w:hint="eastAsia"/>
                          <w:sz w:val="24"/>
                          <w:szCs w:val="24"/>
                        </w:rPr>
                        <w:t xml:space="preserve">　　　　　</w:t>
                      </w:r>
                      <w:r w:rsidRPr="00607C93">
                        <w:rPr>
                          <w:rFonts w:asciiTheme="majorEastAsia" w:eastAsiaTheme="majorEastAsia" w:hAnsiTheme="majorEastAsia" w:hint="eastAsia"/>
                          <w:b/>
                          <w:sz w:val="24"/>
                          <w:szCs w:val="24"/>
                        </w:rPr>
                        <w:t>新たな時代の教育へ</w:t>
                      </w:r>
                    </w:p>
                    <w:p w:rsidR="00511265" w:rsidRPr="00607C93" w:rsidRDefault="00511265" w:rsidP="00511265">
                      <w:pPr>
                        <w:rPr>
                          <w:sz w:val="24"/>
                          <w:szCs w:val="24"/>
                        </w:rPr>
                      </w:pPr>
                      <w:r w:rsidRPr="00607C93">
                        <w:rPr>
                          <w:sz w:val="24"/>
                          <w:szCs w:val="24"/>
                        </w:rPr>
                        <w:t>・高速大容量のネットワーク環境</w:t>
                      </w:r>
                      <w:r w:rsidRPr="00607C93">
                        <w:rPr>
                          <w:rFonts w:hint="eastAsia"/>
                          <w:sz w:val="24"/>
                          <w:szCs w:val="24"/>
                        </w:rPr>
                        <w:t xml:space="preserve">　　　</w:t>
                      </w:r>
                      <w:r>
                        <w:rPr>
                          <w:rFonts w:hint="eastAsia"/>
                          <w:sz w:val="24"/>
                          <w:szCs w:val="24"/>
                        </w:rPr>
                        <w:t xml:space="preserve">　</w:t>
                      </w:r>
                      <w:r w:rsidRPr="00607C93">
                        <w:rPr>
                          <w:sz w:val="24"/>
                          <w:szCs w:val="24"/>
                        </w:rPr>
                        <w:t>タブレット端末を，えんぴつやノートと同じ</w:t>
                      </w:r>
                    </w:p>
                    <w:p w:rsidR="00511265" w:rsidRPr="00607C93" w:rsidRDefault="00511265" w:rsidP="00511265">
                      <w:pPr>
                        <w:jc w:val="left"/>
                        <w:rPr>
                          <w:rFonts w:asciiTheme="majorEastAsia" w:eastAsiaTheme="majorEastAsia" w:hAnsiTheme="majorEastAsia"/>
                          <w:b/>
                          <w:sz w:val="24"/>
                          <w:szCs w:val="24"/>
                        </w:rPr>
                      </w:pPr>
                      <w:r w:rsidRPr="00607C93">
                        <w:rPr>
                          <w:sz w:val="24"/>
                          <w:szCs w:val="24"/>
                        </w:rPr>
                        <w:t>・クラウド活用</w:t>
                      </w:r>
                      <w:r w:rsidRPr="00607C93">
                        <w:rPr>
                          <w:rFonts w:hint="eastAsia"/>
                          <w:sz w:val="24"/>
                          <w:szCs w:val="24"/>
                        </w:rPr>
                        <w:t xml:space="preserve">　　　　　　　　　　</w:t>
                      </w:r>
                      <w:r>
                        <w:rPr>
                          <w:rFonts w:hint="eastAsia"/>
                          <w:sz w:val="24"/>
                          <w:szCs w:val="24"/>
                        </w:rPr>
                        <w:t xml:space="preserve">　　</w:t>
                      </w:r>
                      <w:r w:rsidRPr="00607C93">
                        <w:rPr>
                          <w:sz w:val="24"/>
                          <w:szCs w:val="24"/>
                        </w:rPr>
                        <w:t>文房具のように</w:t>
                      </w:r>
                      <w:r>
                        <w:rPr>
                          <w:rFonts w:hint="eastAsia"/>
                          <w:sz w:val="24"/>
                          <w:szCs w:val="24"/>
                        </w:rPr>
                        <w:t>、</w:t>
                      </w:r>
                      <w:r w:rsidRPr="00607C93">
                        <w:rPr>
                          <w:sz w:val="24"/>
                          <w:szCs w:val="24"/>
                        </w:rPr>
                        <w:t>いつでも必要な時に</w:t>
                      </w:r>
                      <w:r w:rsidRPr="00607C93">
                        <w:rPr>
                          <w:rFonts w:hint="eastAsia"/>
                          <w:sz w:val="24"/>
                          <w:szCs w:val="24"/>
                        </w:rPr>
                        <w:t>自分で使う</w:t>
                      </w:r>
                    </w:p>
                  </w:txbxContent>
                </v:textbox>
              </v:shape>
            </w:pict>
          </mc:Fallback>
        </mc:AlternateContent>
      </w:r>
    </w:p>
    <w:p w:rsidR="00511265" w:rsidRDefault="00511265" w:rsidP="00511265">
      <w:pPr>
        <w:ind w:firstLineChars="2600" w:firstLine="6240"/>
        <w:rPr>
          <w:sz w:val="24"/>
          <w:szCs w:val="24"/>
        </w:rPr>
      </w:pPr>
      <w:r>
        <w:rPr>
          <w:rFonts w:hint="eastAsia"/>
          <w:noProof/>
          <w:sz w:val="24"/>
          <w:szCs w:val="24"/>
        </w:rPr>
        <mc:AlternateContent>
          <mc:Choice Requires="wps">
            <w:drawing>
              <wp:anchor distT="0" distB="0" distL="114300" distR="114300" simplePos="0" relativeHeight="251718656" behindDoc="0" locked="0" layoutInCell="1" allowOverlap="1" wp14:anchorId="3619B4DF" wp14:editId="133C8CE8">
                <wp:simplePos x="0" y="0"/>
                <wp:positionH relativeFrom="column">
                  <wp:posOffset>2562860</wp:posOffset>
                </wp:positionH>
                <wp:positionV relativeFrom="paragraph">
                  <wp:posOffset>181610</wp:posOffset>
                </wp:positionV>
                <wp:extent cx="304800" cy="200025"/>
                <wp:effectExtent l="0" t="19050" r="38100" b="47625"/>
                <wp:wrapNone/>
                <wp:docPr id="18" name="右矢印 18"/>
                <wp:cNvGraphicFramePr/>
                <a:graphic xmlns:a="http://schemas.openxmlformats.org/drawingml/2006/main">
                  <a:graphicData uri="http://schemas.microsoft.com/office/word/2010/wordprocessingShape">
                    <wps:wsp>
                      <wps:cNvSpPr/>
                      <wps:spPr>
                        <a:xfrm>
                          <a:off x="0" y="0"/>
                          <a:ext cx="30480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8CE5A9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8" o:spid="_x0000_s1026" type="#_x0000_t13" style="position:absolute;left:0;text-align:left;margin-left:201.8pt;margin-top:14.3pt;width:24pt;height:15.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NAiAIAAEAFAAAOAAAAZHJzL2Uyb0RvYy54bWysVFFuEzEQ/UfiDpb/6W5CCiXqpopaFSFV&#10;bUSL+u167exKXo8ZO9mEOyCOgMQJkDhTxTUYezfbqK34QPzs2p6Z55k3b3x8smkMWyv0NdiCjw5y&#10;zpSVUNZ2WfBPN+evjjjzQdhSGLCq4Fvl+cns5Yvj1k3VGCowpUJGINZPW1fwKgQ3zTIvK9UIfwBO&#10;WTJqwEYE2uIyK1G0hN6YbJznb7IWsHQIUnlPp2edkc8SvtZKhiutvQrMFJxyC+mL6XsXv9nsWEyX&#10;KFxVyz4N8Q9ZNKK2dOkAdSaCYCusn0A1tUTwoMOBhCYDrWupUg1UzSh/VM11JZxKtRA53g00+f8H&#10;Ky/XC2R1Sb2jTlnRUI/uv/36/f3H/defjM6IoNb5KflduwX2O0/LWO1GYxP/VAfbJFK3A6lqE5ik&#10;w9f55Cgn6iWZqGP5+DBiZg/BDn14r6BhcVFwrJdVmCNCmwgV6wsfuoCdI0XHlLok0ipsjYp5GPtR&#10;aaqGrh2n6KQjdWqQrQUpQEipbBh1pkqUqjs+pLSSFCirISLlmAAjsq6NGbB7gKjRp9hdrr1/DFVJ&#10;hkNw/rfEuuAhIt0MNgzBTW0BnwMwVFV/c+e/I6mjJrJ0B+WWeo3QDYF38rwmxi+EDwuBpHpqEk1y&#10;uKKPNtAWHPoVZxXgl+fOoz+JkayctTRFBfefVwIVZ+aDJZm+G00mcezSZnL4dkwb3Lfc7VvsqjkF&#10;atOI3gwn0zL6B7NbaoTmlgZ+Hm8lk7CS7i64DLjbnIZuuunJkGo+T240ak6EC3vtZASPrEYt3Wxu&#10;BbpedoH0egm7iRPTR7rrfGOkhfkqgK6TKB947fmmMU3C6Z+U+A7s75PXw8M3+wMAAP//AwBQSwME&#10;FAAGAAgAAAAhACqHQrjhAAAACQEAAA8AAABkcnMvZG93bnJldi54bWxMj01PwzAMhu9I/IfISNxY&#10;0n1UVak7TXwJicPE2IR2c9vQVjRJabK1/HvMCU625UevH2fryXTirAffOosQzRQIbUtXtbZG2L89&#10;3iQgfCBbUeesRvjWHtb55UVGaeVG+6rPu1ALDrE+JYQmhD6V0peNNuRnrteWdx9uMBR4HGpZDTRy&#10;uOnkXKlYGmotX2io13eNLj93J4OwKZ5VeLl/T57Gw9EdV4uvh60hxOuraXMLIugp/MHwq8/qkLNT&#10;4U628qJDWKpFzCjCPOHKwHIVcVMgxCoCmWfy/wf5DwAAAP//AwBQSwECLQAUAAYACAAAACEAtoM4&#10;kv4AAADhAQAAEwAAAAAAAAAAAAAAAAAAAAAAW0NvbnRlbnRfVHlwZXNdLnhtbFBLAQItABQABgAI&#10;AAAAIQA4/SH/1gAAAJQBAAALAAAAAAAAAAAAAAAAAC8BAABfcmVscy8ucmVsc1BLAQItABQABgAI&#10;AAAAIQDKCPNAiAIAAEAFAAAOAAAAAAAAAAAAAAAAAC4CAABkcnMvZTJvRG9jLnhtbFBLAQItABQA&#10;BgAIAAAAIQAqh0K44QAAAAkBAAAPAAAAAAAAAAAAAAAAAOIEAABkcnMvZG93bnJldi54bWxQSwUG&#10;AAAAAAQABADzAAAA8AUAAAAA&#10;" adj="14513" fillcolor="#4f81bd [3204]" strokecolor="#243f60 [1604]" strokeweight="2pt"/>
            </w:pict>
          </mc:Fallback>
        </mc:AlternateContent>
      </w:r>
    </w:p>
    <w:p w:rsidR="00511265" w:rsidRDefault="00511265" w:rsidP="00511265">
      <w:pPr>
        <w:ind w:firstLineChars="2600" w:firstLine="6240"/>
        <w:rPr>
          <w:sz w:val="24"/>
          <w:szCs w:val="24"/>
        </w:rPr>
      </w:pPr>
      <w:r>
        <w:rPr>
          <w:rFonts w:hint="eastAsia"/>
          <w:sz w:val="24"/>
          <w:szCs w:val="24"/>
        </w:rPr>
        <w:t xml:space="preserve">　</w:t>
      </w:r>
    </w:p>
    <w:p w:rsidR="00511265" w:rsidRPr="00000521" w:rsidRDefault="00511265" w:rsidP="00511265">
      <w:pPr>
        <w:rPr>
          <w:sz w:val="24"/>
          <w:szCs w:val="24"/>
        </w:rPr>
      </w:pPr>
      <w:r>
        <w:rPr>
          <w:rFonts w:hint="eastAsia"/>
          <w:sz w:val="24"/>
          <w:szCs w:val="24"/>
        </w:rPr>
        <w:t xml:space="preserve">　　　　　　　　　　　　　　　　　　　　　　　　　　</w:t>
      </w:r>
    </w:p>
    <w:p w:rsidR="00511265" w:rsidRDefault="00511265" w:rsidP="00511265">
      <w:pPr>
        <w:rPr>
          <w:sz w:val="24"/>
          <w:szCs w:val="24"/>
        </w:rPr>
      </w:pPr>
      <w:r w:rsidRPr="00000521">
        <w:rPr>
          <w:rFonts w:hint="eastAsia"/>
          <w:sz w:val="24"/>
          <w:szCs w:val="24"/>
        </w:rPr>
        <w:t xml:space="preserve">　</w:t>
      </w:r>
    </w:p>
    <w:p w:rsidR="00511265" w:rsidRDefault="00511265" w:rsidP="00511265">
      <w:pPr>
        <w:rPr>
          <w:sz w:val="24"/>
          <w:szCs w:val="24"/>
        </w:rPr>
      </w:pPr>
    </w:p>
    <w:p w:rsidR="00511265" w:rsidRPr="00905878" w:rsidRDefault="00511265" w:rsidP="00511265">
      <w:pPr>
        <w:jc w:val="center"/>
        <w:rPr>
          <w:rFonts w:asciiTheme="majorEastAsia" w:eastAsiaTheme="majorEastAsia" w:hAnsiTheme="majorEastAsia"/>
          <w:b/>
          <w:sz w:val="28"/>
          <w:szCs w:val="28"/>
          <w:bdr w:val="single" w:sz="4" w:space="0" w:color="auto"/>
        </w:rPr>
      </w:pPr>
      <w:r w:rsidRPr="00905878">
        <w:rPr>
          <w:rFonts w:asciiTheme="majorEastAsia" w:eastAsiaTheme="majorEastAsia" w:hAnsiTheme="majorEastAsia" w:hint="eastAsia"/>
          <w:b/>
          <w:sz w:val="28"/>
          <w:szCs w:val="28"/>
          <w:bdr w:val="single" w:sz="4" w:space="0" w:color="auto"/>
        </w:rPr>
        <w:t>ICT活用授業を実践するためのステップ（イメージ）</w:t>
      </w:r>
    </w:p>
    <w:p w:rsidR="00511265" w:rsidRDefault="00511265" w:rsidP="00511265">
      <w:pPr>
        <w:rPr>
          <w:sz w:val="24"/>
          <w:szCs w:val="24"/>
        </w:rPr>
      </w:pPr>
      <w:r>
        <w:rPr>
          <w:rFonts w:hint="eastAsia"/>
          <w:noProof/>
          <w:sz w:val="24"/>
          <w:szCs w:val="24"/>
        </w:rPr>
        <mc:AlternateContent>
          <mc:Choice Requires="wps">
            <w:drawing>
              <wp:anchor distT="0" distB="0" distL="114300" distR="114300" simplePos="0" relativeHeight="251716608" behindDoc="0" locked="0" layoutInCell="1" allowOverlap="1" wp14:anchorId="14F6551C" wp14:editId="492BC8D2">
                <wp:simplePos x="0" y="0"/>
                <wp:positionH relativeFrom="column">
                  <wp:posOffset>2787650</wp:posOffset>
                </wp:positionH>
                <wp:positionV relativeFrom="paragraph">
                  <wp:posOffset>109855</wp:posOffset>
                </wp:positionV>
                <wp:extent cx="1038225" cy="574675"/>
                <wp:effectExtent l="0" t="190500" r="0" b="301625"/>
                <wp:wrapNone/>
                <wp:docPr id="14" name="下カーブ矢印 7"/>
                <wp:cNvGraphicFramePr/>
                <a:graphic xmlns:a="http://schemas.openxmlformats.org/drawingml/2006/main">
                  <a:graphicData uri="http://schemas.microsoft.com/office/word/2010/wordprocessingShape">
                    <wps:wsp>
                      <wps:cNvSpPr/>
                      <wps:spPr>
                        <a:xfrm rot="19112894">
                          <a:off x="0" y="0"/>
                          <a:ext cx="1038225" cy="574675"/>
                        </a:xfrm>
                        <a:prstGeom prst="curvedDownArrow">
                          <a:avLst>
                            <a:gd name="adj1" fmla="val 25000"/>
                            <a:gd name="adj2" fmla="val 50000"/>
                            <a:gd name="adj3" fmla="val 10934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2722BE" id="下カーブ矢印 7" o:spid="_x0000_s1026" type="#_x0000_t105" style="position:absolute;left:0;text-align:left;margin-left:219.5pt;margin-top:8.65pt;width:81.75pt;height:45.25pt;rotation:-2716583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rh0AIAAJUFAAAOAAAAZHJzL2Uyb0RvYy54bWysVMtuEzEU3SPxD5b3dB6dNA91UoVGQUhV&#10;G6lFXTseOzPIYxvbyaQs6RKxZYvElg1LFvxNQfwG155JmkJXiI117Xt8H+c+jk82tUBrZmylZI6T&#10;gxgjJqkqKrnM8aur2bMBRtYRWRChJMvxDbP4ZPz0yXGjRyxVpRIFMwiMSDtqdI5L5/QoiiwtWU3s&#10;gdJMgpIrUxMHV7OMCkMasF6LKI3jo6hRptBGUWYtvE5bJR4H+5wz6i44t8whkWOIzYXThHPhz2h8&#10;TEZLQ3RZ0S4M8g9R1KSS4HRnakocQStT/WWqrqhRVnF3QFUdKc4rykIOkE0S/5HNZUk0C7kAOVbv&#10;aLL/zyw9X88NqgqoXYaRJDXU6Me393fvvtzdfr+7/fjr0+efH76ivieq0XYE+Es9N93Nguiz3nBT&#10;I6OA3WSYJOlgmAUyID20CVzf7LhmG4coPCbx4SBNexhR0PX62VG/531ErTFvVBvrXjBVIy/kmK7M&#10;mhVT1ciJMaoJDsj6zLpAe9HFTorXCUa8FlDFNREo7cXxtsp7mHQf4yGPYA73MUk8PMwCCxBh5xak&#10;bYw+BqtEVcwqIcLFLBenwiCIIcfZbJA8n3bpPYAJiZocp70MAkCUwABwQRyItYaSWLnEiIglTBZ1&#10;JmT84Ld9xElwXpKCta53uUGwHTyQ/MCOz2JKbNl+CaouWCG9PRYGCaj2BfJd0NbdSwtV3EADhdpD&#10;ClbTWQXWzoh1c2KgCPAI68FdwMGFgmRVJ2FUKvP2sXePhw4HLUYNjCYQ8WZFDMNIvJTQ+8Mky/ws&#10;h0vW66dwMfuaxb5GrupTBUWAtoDogujxTmxFblR9DVtk4r2CikgKvlvKu8upa1cG7CHKJpMAg/nV&#10;xJ3JS029cc+T5/Fqc02M7nrWQbefq+0Yd43Tdvk91v+UarJyilc7hlteO7ph9kPRuj3ll8v+PaDu&#10;t+n4NwAAAP//AwBQSwMEFAAGAAgAAAAhADyMRyLhAAAACgEAAA8AAABkcnMvZG93bnJldi54bWxM&#10;j81OwzAQhO9IvIO1SFxQa/eHJA1xKoSouCFRKlW9OfGSBGI7st0mvD3LCY47M5r9pthOpmcX9KFz&#10;VsJiLoChrZ3ubCPh8L6bZcBCVFar3lmU8I0BtuX1VaFy7Ub7hpd9bBiV2JArCW2MQ855qFs0Kszd&#10;gJa8D+eNinT6hmuvRio3PV8KkXCjOksfWjXgU4v11/5sJLzcHczrmJ3S40lUyfqZLz79cSfl7c30&#10;+AAs4hT/wvCLT+hQElPlzlYH1ktYrza0JZKRroBRIBHLe2AVCSLNgJcF/z+h/AEAAP//AwBQSwEC&#10;LQAUAAYACAAAACEAtoM4kv4AAADhAQAAEwAAAAAAAAAAAAAAAAAAAAAAW0NvbnRlbnRfVHlwZXNd&#10;LnhtbFBLAQItABQABgAIAAAAIQA4/SH/1gAAAJQBAAALAAAAAAAAAAAAAAAAAC8BAABfcmVscy8u&#10;cmVsc1BLAQItABQABgAIAAAAIQATRArh0AIAAJUFAAAOAAAAAAAAAAAAAAAAAC4CAABkcnMvZTJv&#10;RG9jLnhtbFBLAQItABQABgAIAAAAIQA8jEci4QAAAAoBAAAPAAAAAAAAAAAAAAAAACoFAABkcnMv&#10;ZG93bnJldi54bWxQSwUGAAAAAAQABADzAAAAOAYAAAAA&#10;" adj="15622,20105,-2019" fillcolor="#4f81bd" strokecolor="#385d8a" strokeweight="2pt"/>
            </w:pict>
          </mc:Fallback>
        </mc:AlternateContent>
      </w:r>
    </w:p>
    <w:p w:rsidR="00511265" w:rsidRDefault="00511265" w:rsidP="00511265">
      <w:pPr>
        <w:rPr>
          <w:sz w:val="24"/>
          <w:szCs w:val="24"/>
        </w:rPr>
      </w:pPr>
    </w:p>
    <w:tbl>
      <w:tblPr>
        <w:tblStyle w:val="a3"/>
        <w:tblW w:w="0" w:type="auto"/>
        <w:tblLook w:val="04A0" w:firstRow="1" w:lastRow="0" w:firstColumn="1" w:lastColumn="0" w:noHBand="0" w:noVBand="1"/>
      </w:tblPr>
      <w:tblGrid>
        <w:gridCol w:w="1353"/>
        <w:gridCol w:w="1386"/>
        <w:gridCol w:w="1247"/>
        <w:gridCol w:w="1248"/>
        <w:gridCol w:w="5074"/>
      </w:tblGrid>
      <w:tr w:rsidR="00511265" w:rsidTr="00A127C0">
        <w:trPr>
          <w:gridBefore w:val="4"/>
          <w:wBefore w:w="5353" w:type="dxa"/>
        </w:trPr>
        <w:tc>
          <w:tcPr>
            <w:tcW w:w="5163" w:type="dxa"/>
          </w:tcPr>
          <w:p w:rsidR="00511265" w:rsidRDefault="00511265" w:rsidP="00A127C0">
            <w:pPr>
              <w:ind w:leftChars="16" w:left="460" w:hangingChars="177" w:hanging="426"/>
              <w:rPr>
                <w:sz w:val="24"/>
                <w:szCs w:val="24"/>
              </w:rPr>
            </w:pPr>
            <w:r w:rsidRPr="0053374C">
              <w:rPr>
                <w:rFonts w:asciiTheme="majorEastAsia" w:eastAsiaTheme="majorEastAsia" w:hAnsiTheme="majorEastAsia" w:hint="eastAsia"/>
                <w:b/>
                <w:noProof/>
                <w:sz w:val="24"/>
                <w:szCs w:val="24"/>
              </w:rPr>
              <mc:AlternateContent>
                <mc:Choice Requires="wps">
                  <w:drawing>
                    <wp:anchor distT="0" distB="0" distL="114300" distR="114300" simplePos="0" relativeHeight="251715584" behindDoc="0" locked="0" layoutInCell="1" allowOverlap="1" wp14:anchorId="2FC3FC3A" wp14:editId="0CB0120B">
                      <wp:simplePos x="0" y="0"/>
                      <wp:positionH relativeFrom="column">
                        <wp:posOffset>-1503186</wp:posOffset>
                      </wp:positionH>
                      <wp:positionV relativeFrom="paragraph">
                        <wp:posOffset>303529</wp:posOffset>
                      </wp:positionV>
                      <wp:extent cx="1038225" cy="574675"/>
                      <wp:effectExtent l="0" t="190500" r="0" b="301625"/>
                      <wp:wrapNone/>
                      <wp:docPr id="15" name="下カーブ矢印 5"/>
                      <wp:cNvGraphicFramePr/>
                      <a:graphic xmlns:a="http://schemas.openxmlformats.org/drawingml/2006/main">
                        <a:graphicData uri="http://schemas.microsoft.com/office/word/2010/wordprocessingShape">
                          <wps:wsp>
                            <wps:cNvSpPr/>
                            <wps:spPr>
                              <a:xfrm rot="19112894">
                                <a:off x="0" y="0"/>
                                <a:ext cx="1038225" cy="574675"/>
                              </a:xfrm>
                              <a:prstGeom prst="curvedDownArrow">
                                <a:avLst>
                                  <a:gd name="adj1" fmla="val 25000"/>
                                  <a:gd name="adj2" fmla="val 50000"/>
                                  <a:gd name="adj3" fmla="val 10934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8E70C7" id="下カーブ矢印 5" o:spid="_x0000_s1026" type="#_x0000_t105" style="position:absolute;left:0;text-align:left;margin-left:-118.35pt;margin-top:23.9pt;width:81.75pt;height:45.25pt;rotation:-2716583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tOzwIAAJUFAAAOAAAAZHJzL2Uyb0RvYy54bWysVMtuEzEU3SPxD5b3dB6dNA91UoVGQUhV&#10;G6lFXTseOzPIYxvbyaQs6RKxZYvElg1LFvxNQfwG155JmkJXiI117Xt8H+c+jk82tUBrZmylZI6T&#10;gxgjJqkqKrnM8aur2bMBRtYRWRChJMvxDbP4ZPz0yXGjRyxVpRIFMwiMSDtqdI5L5/QoiiwtWU3s&#10;gdJMgpIrUxMHV7OMCkMasF6LKI3jo6hRptBGUWYtvE5bJR4H+5wz6i44t8whkWOIzYXThHPhz2h8&#10;TEZLQ3RZ0S4M8g9R1KSS4HRnakocQStT/WWqrqhRVnF3QFUdKc4rykIOkE0S/5HNZUk0C7kAOVbv&#10;aLL/zyw9X88NqgqoXQ8jSWqo0Y9v7+/efbm7/X53+/HXp88/P3xFPU9Uo+0I8Jd6brqbBdFnveGm&#10;RkYBu8kwSdLBMAtkQHpoE7i+2XHNNg5ReEziw0Gagk8Kul4/O+oHH1FrzBvVxroXTNXICzmmK7Nm&#10;xVQ1cmKMaoIDsj6zLtBedLGT4nWCEa8FVHFNBEp7cbyt8h4m3cd4yCOYw31MEg8Ps75nASLs3IK0&#10;jdHHYJWoilklRLiY5eJUGAQx5DibDZLn0+7zA5iQqMlx2ssgAEQJDAAXxIFYayiJlUuMiFjCZFFn&#10;QsYPfttHnATnJSlY63qXGwTbwUMKD+z4LKbElu2XoOqCFdLbY2GQgGqfvu+Ctu5eWqjiBhoo1B5S&#10;sJrOKrB2RqybEwNFgEdYD+4CDi4UJKs6CaNSmbePvXs8dDhoMWpgNIGINytiGEbipYTeHyZZ5mc5&#10;XLJeP4WL2dcs9jVyVZ8qKAK0BUQXRI93Yityo+pr2CIT7xVURFLw3VLeXU5duzJgD1E2mQQYzK8m&#10;7kxeauqNe548j1eba2J017MOuv1cbce4a5y2h+6x/qdUk5VTvNox3PLa0Q2zH4rW7Sm/XPbvAXW/&#10;Tce/AQAA//8DAFBLAwQUAAYACAAAACEAn/Yb4+EAAAALAQAADwAAAGRycy9kb3ducmV2LnhtbEyP&#10;QUvDQBCF74L/YRnBi6SbJiUJMZsiYvEmWAult012TKLZ3bC7beK/dzzV4zAf732v2i56ZBd0frBG&#10;wHoVA0PTWjWYTsDhYxcVwHyQRsnRGhTwgx629e1NJUtlZ/OOl33oGIUYX0oBfQhTyblve9TSr+yE&#10;hn6f1mkZ6HQdV07OFK5HnsRxxrUcDDX0csLnHtvv/VkLeH046Le5OOXHU9xkmxe+/nLHnRD3d8vT&#10;I7CAS7jC8KdP6lCTU2PPRnk2CoiSNMuJFbDJaQMRUZ4mwBpC0yIFXlf8/4b6FwAA//8DAFBLAQIt&#10;ABQABgAIAAAAIQC2gziS/gAAAOEBAAATAAAAAAAAAAAAAAAAAAAAAABbQ29udGVudF9UeXBlc10u&#10;eG1sUEsBAi0AFAAGAAgAAAAhADj9If/WAAAAlAEAAAsAAAAAAAAAAAAAAAAALwEAAF9yZWxzLy5y&#10;ZWxzUEsBAi0AFAAGAAgAAAAhAIVYy07PAgAAlQUAAA4AAAAAAAAAAAAAAAAALgIAAGRycy9lMm9E&#10;b2MueG1sUEsBAi0AFAAGAAgAAAAhAJ/2G+PhAAAACwEAAA8AAAAAAAAAAAAAAAAAKQUAAGRycy9k&#10;b3ducmV2LnhtbFBLBQYAAAAABAAEAPMAAAA3BgAAAAA=&#10;" adj="15622,20105,-2019" fillcolor="#4f81bd" strokecolor="#385d8a" strokeweight="2pt"/>
                  </w:pict>
                </mc:Fallback>
              </mc:AlternateContent>
            </w:r>
            <w:r w:rsidRPr="0053374C">
              <w:rPr>
                <w:rFonts w:asciiTheme="majorEastAsia" w:eastAsiaTheme="majorEastAsia" w:hAnsiTheme="majorEastAsia" w:hint="eastAsia"/>
                <w:b/>
                <w:sz w:val="24"/>
                <w:szCs w:val="24"/>
              </w:rPr>
              <w:t>STEP3　“１人１台”を活用して、教科の学びをつなぐ。社会課題の解決に生かす</w:t>
            </w:r>
            <w:r>
              <w:rPr>
                <w:rFonts w:hint="eastAsia"/>
                <w:sz w:val="24"/>
                <w:szCs w:val="24"/>
              </w:rPr>
              <w:t>。</w:t>
            </w:r>
          </w:p>
          <w:p w:rsidR="00511265" w:rsidRDefault="00511265" w:rsidP="00A127C0">
            <w:pPr>
              <w:ind w:leftChars="16" w:left="460" w:hangingChars="177" w:hanging="426"/>
              <w:rPr>
                <w:noProof/>
                <w:sz w:val="24"/>
                <w:szCs w:val="24"/>
              </w:rPr>
            </w:pPr>
            <w:r>
              <w:rPr>
                <w:rFonts w:asciiTheme="majorEastAsia" w:eastAsiaTheme="majorEastAsia" w:hAnsiTheme="majorEastAsia"/>
                <w:b/>
                <w:noProof/>
                <w:sz w:val="24"/>
                <w:szCs w:val="24"/>
              </w:rPr>
              <mc:AlternateContent>
                <mc:Choice Requires="wps">
                  <w:drawing>
                    <wp:anchor distT="0" distB="0" distL="114300" distR="114300" simplePos="0" relativeHeight="251719680" behindDoc="0" locked="0" layoutInCell="1" allowOverlap="1" wp14:anchorId="59B0E2B9" wp14:editId="71F6ABEB">
                      <wp:simplePos x="0" y="0"/>
                      <wp:positionH relativeFrom="column">
                        <wp:posOffset>-870585</wp:posOffset>
                      </wp:positionH>
                      <wp:positionV relativeFrom="paragraph">
                        <wp:posOffset>238125</wp:posOffset>
                      </wp:positionV>
                      <wp:extent cx="3997960" cy="690113"/>
                      <wp:effectExtent l="19050" t="19050" r="21590" b="15240"/>
                      <wp:wrapNone/>
                      <wp:docPr id="20" name="正方形/長方形 20"/>
                      <wp:cNvGraphicFramePr/>
                      <a:graphic xmlns:a="http://schemas.openxmlformats.org/drawingml/2006/main">
                        <a:graphicData uri="http://schemas.microsoft.com/office/word/2010/wordprocessingShape">
                          <wps:wsp>
                            <wps:cNvSpPr/>
                            <wps:spPr>
                              <a:xfrm>
                                <a:off x="0" y="0"/>
                                <a:ext cx="3997960" cy="690113"/>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6D5C387" id="正方形/長方形 20" o:spid="_x0000_s1026" style="position:absolute;left:0;text-align:left;margin-left:-68.55pt;margin-top:18.75pt;width:314.8pt;height:54.3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vswIAAJoFAAAOAAAAZHJzL2Uyb0RvYy54bWysVM1u1DAQviPxDpbvNMn2d6Nmq1WrIqSq&#10;rWhRz67jNJEcj7G9m13eAx4AzpwRBx6HSrwFYzvJrkrFAZGDM/bMfOP5PDPHJ6tWkqUwtgFV0Gwn&#10;pUQoDmWjHgr67vb81REl1jFVMglKFHQtLD2ZvXxx3OlcTKAGWQpDEETZvNMFrZ3TeZJYXouW2R3Q&#10;QqGyAtMyh1vzkJSGdYjeymSSpgdJB6bUBriwFk/PopLOAn5VCe6uqsoKR2RB8W4urCas935NZscs&#10;fzBM1w3vr8H+4RYtaxQGHaHOmGNkYZo/oNqGG7BQuR0ObQJV1XARcsBssvRJNjc10yLkguRYPdJk&#10;/x8sv1xeG9KUBZ0gPYq1+EaPX788fvr+88fn5NfHb1EiqEWqOm1z9LjR16bfWRR93qvKtP6PGZFV&#10;oHc90itWjnA83J1OD6cHGIaj7mCaZtmuB0023tpY91pAS7xQUIPPF1hlywvroulg4oMpOG+kxHOW&#10;S0U6jHCUpWnwsCCb0mu9MlSTOJWGLBnWgVtlfdwtK7yFVHgZn2JMKkhuLUXEfysq5AnTmMQAvkI3&#10;mIxzoVwWVTUrRQy1n+I3BBs8QspSIaBHrvCSI3YPMFhGkAE7EtDbe1cRCnx07jP/m/PoESKDcqNz&#10;2ygwz2UmMas+crQfSIrUeJbuoVxjFRmI7WU1P2/wAS+YddfMYD/hm+OMcFe4VBLwoaCXKKnBfHju&#10;3NtjmaOWkg77s6D2/YIZQYl8o7ABptnenm/osNnbP/Tla7Y199satWhPAZ8+w2mkeRC9vZODWBlo&#10;73CUzH1UVDHFMXZBuTPD5tTFuYHDiIv5PJhhE2vmLtSN5h7cs+oL9HZ1x4zuq9hh/V/C0Mssf1LM&#10;0dZ7KpgvHFRNqPQNrz3fOABC4fTDyk+Y7X2w2ozU2W8AAAD//wMAUEsDBBQABgAIAAAAIQC/RoZC&#10;4QAAAAsBAAAPAAAAZHJzL2Rvd25yZXYueG1sTI/LTsMwEEX3SPyDNUjsWidpaJsQp0KVWHZBg1CX&#10;buw8VHscxU4b+HqGFd3NaI7unFvsZmvYVY++dyggXkbANNZO9dgK+KzeF1tgPkhU0jjUAr61h135&#10;+FDIXLkbfujrMbSMQtDnUkAXwpBz7utOW+mXbtBIt8aNVgZax5arUd4o3BqeRNGaW9kjfejkoPed&#10;ri/HyQqItqfONOnB7KvDT3W6NNnXhJkQz0/z2yuwoOfwD8OfPqlDSU5nN6HyzAhYxKtNTKyA1eYF&#10;GBFpltBwJjRdJ8DLgt93KH8BAAD//wMAUEsBAi0AFAAGAAgAAAAhALaDOJL+AAAA4QEAABMAAAAA&#10;AAAAAAAAAAAAAAAAAFtDb250ZW50X1R5cGVzXS54bWxQSwECLQAUAAYACAAAACEAOP0h/9YAAACU&#10;AQAACwAAAAAAAAAAAAAAAAAvAQAAX3JlbHMvLnJlbHNQSwECLQAUAAYACAAAACEAHPm3b7MCAACa&#10;BQAADgAAAAAAAAAAAAAAAAAuAgAAZHJzL2Uyb0RvYy54bWxQSwECLQAUAAYACAAAACEAv0aGQuEA&#10;AAALAQAADwAAAAAAAAAAAAAAAAANBQAAZHJzL2Rvd25yZXYueG1sUEsFBgAAAAAEAAQA8wAAABsG&#10;AAAAAA==&#10;" filled="f" strokecolor="black [3213]" strokeweight="3pt"/>
                  </w:pict>
                </mc:Fallback>
              </mc:AlternateContent>
            </w:r>
          </w:p>
        </w:tc>
      </w:tr>
      <w:tr w:rsidR="00511265" w:rsidTr="00A127C0">
        <w:trPr>
          <w:gridBefore w:val="3"/>
          <w:wBefore w:w="4077" w:type="dxa"/>
        </w:trPr>
        <w:tc>
          <w:tcPr>
            <w:tcW w:w="6439" w:type="dxa"/>
            <w:gridSpan w:val="2"/>
          </w:tcPr>
          <w:p w:rsidR="00511265" w:rsidRPr="0053374C" w:rsidRDefault="00511265" w:rsidP="00A127C0">
            <w:pPr>
              <w:rPr>
                <w:rFonts w:asciiTheme="majorEastAsia" w:eastAsiaTheme="majorEastAsia" w:hAnsiTheme="majorEastAsia"/>
                <w:b/>
                <w:sz w:val="24"/>
                <w:szCs w:val="24"/>
              </w:rPr>
            </w:pPr>
            <w:r w:rsidRPr="0053374C">
              <w:rPr>
                <w:rFonts w:asciiTheme="majorEastAsia" w:eastAsiaTheme="majorEastAsia" w:hAnsiTheme="majorEastAsia" w:hint="eastAsia"/>
                <w:b/>
                <w:sz w:val="24"/>
                <w:szCs w:val="24"/>
              </w:rPr>
              <w:t>STEP</w:t>
            </w:r>
            <w:r w:rsidRPr="0053374C">
              <w:rPr>
                <w:rFonts w:asciiTheme="majorEastAsia" w:eastAsiaTheme="majorEastAsia" w:hAnsiTheme="majorEastAsia"/>
                <w:b/>
                <w:sz w:val="24"/>
                <w:szCs w:val="24"/>
              </w:rPr>
              <w:t>2</w:t>
            </w:r>
            <w:r w:rsidRPr="0053374C">
              <w:rPr>
                <w:rFonts w:asciiTheme="majorEastAsia" w:eastAsiaTheme="majorEastAsia" w:hAnsiTheme="majorEastAsia" w:hint="eastAsia"/>
                <w:b/>
                <w:sz w:val="24"/>
                <w:szCs w:val="24"/>
              </w:rPr>
              <w:t xml:space="preserve">　“１人１台”を活用して、教科の学びを深める。</w:t>
            </w:r>
          </w:p>
          <w:p w:rsidR="00511265" w:rsidRPr="0053374C" w:rsidRDefault="00511265" w:rsidP="00A127C0">
            <w:pPr>
              <w:ind w:firstLineChars="309" w:firstLine="744"/>
              <w:rPr>
                <w:rFonts w:asciiTheme="majorEastAsia" w:eastAsiaTheme="majorEastAsia" w:hAnsiTheme="majorEastAsia"/>
                <w:b/>
                <w:sz w:val="24"/>
                <w:szCs w:val="24"/>
              </w:rPr>
            </w:pPr>
            <w:r w:rsidRPr="0053374C">
              <w:rPr>
                <w:rFonts w:asciiTheme="majorEastAsia" w:eastAsiaTheme="majorEastAsia" w:hAnsiTheme="majorEastAsia" w:hint="eastAsia"/>
                <w:b/>
                <w:noProof/>
                <w:sz w:val="24"/>
                <w:szCs w:val="24"/>
              </w:rPr>
              <mc:AlternateContent>
                <mc:Choice Requires="wps">
                  <w:drawing>
                    <wp:anchor distT="0" distB="0" distL="114300" distR="114300" simplePos="0" relativeHeight="251712512" behindDoc="0" locked="0" layoutInCell="1" allowOverlap="1" wp14:anchorId="1F2E58F9" wp14:editId="50181303">
                      <wp:simplePos x="0" y="0"/>
                      <wp:positionH relativeFrom="column">
                        <wp:posOffset>-1553210</wp:posOffset>
                      </wp:positionH>
                      <wp:positionV relativeFrom="paragraph">
                        <wp:posOffset>93980</wp:posOffset>
                      </wp:positionV>
                      <wp:extent cx="1038225" cy="574675"/>
                      <wp:effectExtent l="0" t="190500" r="0" b="301625"/>
                      <wp:wrapNone/>
                      <wp:docPr id="21" name="下カーブ矢印 4"/>
                      <wp:cNvGraphicFramePr/>
                      <a:graphic xmlns:a="http://schemas.openxmlformats.org/drawingml/2006/main">
                        <a:graphicData uri="http://schemas.microsoft.com/office/word/2010/wordprocessingShape">
                          <wps:wsp>
                            <wps:cNvSpPr/>
                            <wps:spPr>
                              <a:xfrm rot="19112894">
                                <a:off x="0" y="0"/>
                                <a:ext cx="1038225" cy="574675"/>
                              </a:xfrm>
                              <a:prstGeom prst="curvedDownArrow">
                                <a:avLst>
                                  <a:gd name="adj1" fmla="val 25000"/>
                                  <a:gd name="adj2" fmla="val 50000"/>
                                  <a:gd name="adj3" fmla="val 10934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E9291F7" id="下カーブ矢印 4" o:spid="_x0000_s1026" type="#_x0000_t105" style="position:absolute;left:0;text-align:left;margin-left:-122.3pt;margin-top:7.4pt;width:81.75pt;height:45.25pt;rotation:-2716583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pv0AIAAJUFAAAOAAAAZHJzL2Uyb0RvYy54bWysVMtuEzEU3SPxD5b3dB6dNA91UoVGQUhV&#10;G6lFXTseOzPIYxvbyaQs6RKxZYvElg1LFvxNQfwG155JmkJXiI117Xt8H+c+jk82tUBrZmylZI6T&#10;gxgjJqkqKrnM8aur2bMBRtYRWRChJMvxDbP4ZPz0yXGjRyxVpRIFMwiMSDtqdI5L5/QoiiwtWU3s&#10;gdJMgpIrUxMHV7OMCkMasF6LKI3jo6hRptBGUWYtvE5bJR4H+5wz6i44t8whkWOIzYXThHPhz2h8&#10;TEZLQ3RZ0S4M8g9R1KSS4HRnakocQStT/WWqrqhRVnF3QFUdKc4rykIOkE0S/5HNZUk0C7kAOVbv&#10;aLL/zyw9X88NqoocpwlGktRQox/f3t+9+3J3+/3u9uOvT59/fviKMk9Uo+0I8Jd6brqbBdFnveGm&#10;RkYBu8kwSdLBMAtkQHpoE7i+2XHNNg5ReEziw0Ga9jCioOv1s6N+z/uIWmPeqDbWvWCqRl7IMV2Z&#10;NSumqpETY1QTHJD1mXWB9qKLnRSvIQ9eC6jimgiU9uJ4W+U9TLqP8ZBHMIf7mCQeHmb9LsLOLcS6&#10;jdHHYJWoilklRLiY5eJUGAQx5DibDZLn0+7zA5iQqAHqexkEgCiBAeCCOBBrDSWxcokREUuYLOpM&#10;yPjBb/uIk+C8JAVrXe9yg2A7eCD5gR2fxZTYsv0SVF2wQnp7LAwSUO0L5LugrbuXFqq4gQYKtYcU&#10;rKazCqydEevmxEAR4BHWg7uAgwsFyapOwqhU5u1j7x4PHQ5ajBoYTSDizYoYhpF4KaH3h0mW+VkO&#10;l6zXT+Fi9jWLfY1c1acKigBtAdEF0eOd2IrcqPoatsjEewUVkRR8t5R3l1PXrgzYQ5RNJgEG86uJ&#10;O5OXmnrjnifP49Xmmhjd9ayDbj9X2zEmo9A4bZffY/1PqSYrp3i1Y7jltaMbZj8UrdtTfrns3wPq&#10;fpuOfwMAAP//AwBQSwMEFAAGAAgAAAAhALx6/hzhAAAACwEAAA8AAABkcnMvZG93bnJldi54bWxM&#10;j8FOwzAQRO9I/IO1SFxQaqeEEIU4FUJU3JAolarenHhJArEd2W4T/p7lBMedeZqdqTaLGdkZfRic&#10;lZCuBDC0rdOD7STs37dJASxEZbUanUUJ3xhgU19eVKrUbrZveN7FjlGIDaWS0Mc4lZyHtkejwspN&#10;aMn7cN6oSKfvuPZqpnAz8rUQOTdqsPShVxM+9dh+7U5GwsvN3rzOxfH+cBRNnj3z9NMftlJeXy2P&#10;D8AiLvEPht/6VB1q6tS4k9WBjRKSdZblxJKT0QYikiJNgTUkiLtb4HXF/2+ofwAAAP//AwBQSwEC&#10;LQAUAAYACAAAACEAtoM4kv4AAADhAQAAEwAAAAAAAAAAAAAAAAAAAAAAW0NvbnRlbnRfVHlwZXNd&#10;LnhtbFBLAQItABQABgAIAAAAIQA4/SH/1gAAAJQBAAALAAAAAAAAAAAAAAAAAC8BAABfcmVscy8u&#10;cmVsc1BLAQItABQABgAIAAAAIQBHJopv0AIAAJUFAAAOAAAAAAAAAAAAAAAAAC4CAABkcnMvZTJv&#10;RG9jLnhtbFBLAQItABQABgAIAAAAIQC8ev4c4QAAAAsBAAAPAAAAAAAAAAAAAAAAACoFAABkcnMv&#10;ZG93bnJldi54bWxQSwUGAAAAAAQABADzAAAAOAYAAAAA&#10;" adj="15622,20105,-2019" fillcolor="#4f81bd" strokecolor="#385d8a" strokeweight="2pt"/>
                  </w:pict>
                </mc:Fallback>
              </mc:AlternateContent>
            </w:r>
            <w:r w:rsidRPr="0053374C">
              <w:rPr>
                <w:rFonts w:asciiTheme="majorEastAsia" w:eastAsiaTheme="majorEastAsia" w:hAnsiTheme="majorEastAsia" w:hint="eastAsia"/>
                <w:b/>
                <w:sz w:val="24"/>
                <w:szCs w:val="24"/>
              </w:rPr>
              <w:t>教科の本質に迫る</w:t>
            </w:r>
            <w:r>
              <w:rPr>
                <w:rFonts w:asciiTheme="majorEastAsia" w:eastAsiaTheme="majorEastAsia" w:hAnsiTheme="majorEastAsia" w:hint="eastAsia"/>
                <w:b/>
                <w:sz w:val="24"/>
                <w:szCs w:val="24"/>
              </w:rPr>
              <w:t>。</w:t>
            </w:r>
          </w:p>
          <w:p w:rsidR="00511265" w:rsidRDefault="00511265" w:rsidP="00A127C0">
            <w:pPr>
              <w:ind w:left="1200" w:hangingChars="500" w:hanging="1200"/>
              <w:rPr>
                <w:sz w:val="24"/>
                <w:szCs w:val="24"/>
              </w:rPr>
            </w:pPr>
          </w:p>
        </w:tc>
      </w:tr>
      <w:tr w:rsidR="00511265" w:rsidTr="00A127C0">
        <w:trPr>
          <w:gridBefore w:val="2"/>
          <w:wBefore w:w="2802" w:type="dxa"/>
        </w:trPr>
        <w:tc>
          <w:tcPr>
            <w:tcW w:w="7714" w:type="dxa"/>
            <w:gridSpan w:val="3"/>
          </w:tcPr>
          <w:p w:rsidR="00511265" w:rsidRPr="0053374C" w:rsidRDefault="00511265" w:rsidP="00A127C0">
            <w:pPr>
              <w:rPr>
                <w:rFonts w:asciiTheme="majorEastAsia" w:eastAsiaTheme="majorEastAsia" w:hAnsiTheme="majorEastAsia"/>
                <w:b/>
                <w:sz w:val="24"/>
                <w:szCs w:val="24"/>
              </w:rPr>
            </w:pPr>
            <w:r>
              <w:rPr>
                <w:rFonts w:asciiTheme="majorEastAsia" w:eastAsiaTheme="majorEastAsia" w:hAnsiTheme="majorEastAsia" w:hint="eastAsia"/>
                <w:b/>
                <w:noProof/>
                <w:sz w:val="24"/>
                <w:szCs w:val="24"/>
              </w:rPr>
              <mc:AlternateContent>
                <mc:Choice Requires="wps">
                  <w:drawing>
                    <wp:anchor distT="0" distB="0" distL="114300" distR="114300" simplePos="0" relativeHeight="251720704" behindDoc="0" locked="0" layoutInCell="1" allowOverlap="1" wp14:anchorId="469E29AA" wp14:editId="3CB134DA">
                      <wp:simplePos x="0" y="0"/>
                      <wp:positionH relativeFrom="column">
                        <wp:posOffset>-476885</wp:posOffset>
                      </wp:positionH>
                      <wp:positionV relativeFrom="paragraph">
                        <wp:posOffset>-1113790</wp:posOffset>
                      </wp:positionV>
                      <wp:extent cx="1137920" cy="499745"/>
                      <wp:effectExtent l="19050" t="0" r="138430" b="167005"/>
                      <wp:wrapNone/>
                      <wp:docPr id="22" name="思考の吹き出し: 雲形 22"/>
                      <wp:cNvGraphicFramePr/>
                      <a:graphic xmlns:a="http://schemas.openxmlformats.org/drawingml/2006/main">
                        <a:graphicData uri="http://schemas.microsoft.com/office/word/2010/wordprocessingShape">
                          <wps:wsp>
                            <wps:cNvSpPr/>
                            <wps:spPr>
                              <a:xfrm>
                                <a:off x="0" y="0"/>
                                <a:ext cx="1137920" cy="499745"/>
                              </a:xfrm>
                              <a:prstGeom prst="cloudCallout">
                                <a:avLst>
                                  <a:gd name="adj1" fmla="val 57307"/>
                                  <a:gd name="adj2" fmla="val 76818"/>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1265" w:rsidRPr="00207D80" w:rsidRDefault="00511265" w:rsidP="00511265">
                                  <w:pPr>
                                    <w:jc w:val="center"/>
                                    <w:rPr>
                                      <w:rFonts w:ascii="HG丸ｺﾞｼｯｸM-PRO" w:eastAsia="HG丸ｺﾞｼｯｸM-PRO"/>
                                      <w:color w:val="000000" w:themeColor="text1"/>
                                    </w:rPr>
                                  </w:pPr>
                                  <w:r w:rsidRPr="00207D80">
                                    <w:rPr>
                                      <w:rFonts w:ascii="HG丸ｺﾞｼｯｸM-PRO" w:eastAsia="HG丸ｺﾞｼｯｸM-PRO" w:hint="eastAsia"/>
                                      <w:color w:val="000000" w:themeColor="text1"/>
                                    </w:rPr>
                                    <w:t>今年度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69E29A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22" o:spid="_x0000_s1031" type="#_x0000_t106" style="position:absolute;left:0;text-align:left;margin-left:-37.55pt;margin-top:-87.7pt;width:89.6pt;height:39.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Yk+wIAAC0GAAAOAAAAZHJzL2Uyb0RvYy54bWysVM1uEzEQviPxDpbvdLNp0jRRN1WUqgip&#10;aita1LPjtZNFXtvYTrLh1IgDJyRuHBAXHoADN5B4mqoI3oKx9ycBKpAQe/DanplvZj7PzMFhkQu0&#10;YMZmSiY43mlhxCRVaSanCX5yefxgHyPriEyJUJIleMUsPhzev3ew1APWVjMlUmYQgEg7WOoEz5zT&#10;gyiydMZyYneUZhKEXJmcODiaaZQasgT0XETtVmsvWiqTaqMosxZuj0ohHgZ8zhl1Z5xb5pBIMMTm&#10;wmrCOvFrNDwgg6khepbRKgzyD1HkJJPgtIE6Io6gucl+g8ozapRV3O1QlUeK84yykANkE7d+yeZi&#10;RjQLuQA5Vjc02f8HS08X5wZlaYLbbYwkyeGNvl6/+3b94mb94fb1p5v1q9uXn2/Wbwbo+9uPt1/e&#10;I9AD0pbaDsD2Qp+b6mRh6xkouMn9H3JDRSB61RDNCocoXMbxbq/fhvegIOv0+71O14NGG2ttrHvI&#10;VI78JsFUqHk6JgJ+LvBMFifWBcLTKmqSPo0x4rmA91sQgbq93Vavet8tHchyo9Pb24/3K88VIsRQ&#10;+/bwVoksPc6ECAdflWwsDAIHCZ5M48r2Jy0h/2boijsMwbG3jDyzJZdh51aCeTwhHzMODwXstQMD&#10;oUU2wRBKmXRxKZqRlJUxdlvw1VHW4QemA6BH5pBdg10B1JolSI1dPlGl701Z6LDGuPWnwErjxiJ4&#10;VtI1xnkmlbkLQEBWledSvyappMaz5IpJEYo4lJG/mah0BYVtVNnxVtPjDCrphFh3TgyUCBQfjC13&#10;BgsXaplgVe0wminz/K57rw+dB1KMljAyEmyfzYlhGIlHEnqyH3c6fsaEQ6fb8wVutiWTbYmc52MF&#10;VQRFC9GFrdd3ot5yo/IrmG4j7xVERFLwDb3gTH0Yu3KUwXykbDQKajBXNHEn8kJTD+559gV9WVwR&#10;o6t2ctCIp6oeL2QQar/keKPrLaUazZ3imfPCDa/VAWZSKKVqfvqht30OWpspP/wBAAD//wMAUEsD&#10;BBQABgAIAAAAIQDSjPs74AAAAAwBAAAPAAAAZHJzL2Rvd25yZXYueG1sTI/NbsIwEITvlfoO1lbq&#10;DewgICWNgwoqZ8TPodw2iZtEjddRbEj69l1O5bY7M5r9Nl2PthU30/vGkYZoqkAYKlzZUKXhfNpN&#10;3kD4gFRi68ho+DUe1tnzU4pJ6QY6mNsxVIJLyCeooQ6hS6T0RW0s+qnrDLH37XqLgde+kmWPA5fb&#10;Vs6UWkqLDfGFGjuzrU3xc7xaDYcRt5dqv9985s7Fu+FLbWans9avL+PHO4hgxvAfhjs+o0PGTLm7&#10;UulFq2ESLyKO8hDFizmIe0TNWcpZWi1jkFkqH5/I/gAAAP//AwBQSwECLQAUAAYACAAAACEAtoM4&#10;kv4AAADhAQAAEwAAAAAAAAAAAAAAAAAAAAAAW0NvbnRlbnRfVHlwZXNdLnhtbFBLAQItABQABgAI&#10;AAAAIQA4/SH/1gAAAJQBAAALAAAAAAAAAAAAAAAAAC8BAABfcmVscy8ucmVsc1BLAQItABQABgAI&#10;AAAAIQDpCxYk+wIAAC0GAAAOAAAAAAAAAAAAAAAAAC4CAABkcnMvZTJvRG9jLnhtbFBLAQItABQA&#10;BgAIAAAAIQDSjPs74AAAAAwBAAAPAAAAAAAAAAAAAAAAAFUFAABkcnMvZG93bnJldi54bWxQSwUG&#10;AAAAAAQABADzAAAAYgYAAAAA&#10;" adj="23178,27393" fillcolor="white [3212]" strokecolor="black [3213]" strokeweight="2pt">
                      <v:textbox>
                        <w:txbxContent>
                          <w:p w:rsidR="00511265" w:rsidRPr="00207D80" w:rsidRDefault="00511265" w:rsidP="00511265">
                            <w:pPr>
                              <w:jc w:val="center"/>
                              <w:rPr>
                                <w:rFonts w:ascii="HG丸ｺﾞｼｯｸM-PRO" w:eastAsia="HG丸ｺﾞｼｯｸM-PRO"/>
                                <w:color w:val="000000" w:themeColor="text1"/>
                              </w:rPr>
                            </w:pPr>
                            <w:r w:rsidRPr="00207D80">
                              <w:rPr>
                                <w:rFonts w:ascii="HG丸ｺﾞｼｯｸM-PRO" w:eastAsia="HG丸ｺﾞｼｯｸM-PRO" w:hint="eastAsia"/>
                                <w:color w:val="000000" w:themeColor="text1"/>
                              </w:rPr>
                              <w:t>今年度</w:t>
                            </w:r>
                          </w:p>
                        </w:txbxContent>
                      </v:textbox>
                    </v:shape>
                  </w:pict>
                </mc:Fallback>
              </mc:AlternateContent>
            </w:r>
            <w:r w:rsidRPr="0053374C">
              <w:rPr>
                <w:rFonts w:asciiTheme="majorEastAsia" w:eastAsiaTheme="majorEastAsia" w:hAnsiTheme="majorEastAsia"/>
                <w:b/>
                <w:sz w:val="24"/>
                <w:szCs w:val="24"/>
              </w:rPr>
              <w:t>STEP1　“すぐにでも” “どの教科でも” “誰でも使えるＩＣＴ</w:t>
            </w:r>
            <w:r>
              <w:rPr>
                <w:rFonts w:asciiTheme="majorEastAsia" w:eastAsiaTheme="majorEastAsia" w:hAnsiTheme="majorEastAsia"/>
                <w:b/>
                <w:sz w:val="24"/>
                <w:szCs w:val="24"/>
              </w:rPr>
              <w:t>。</w:t>
            </w:r>
          </w:p>
          <w:p w:rsidR="00511265" w:rsidRDefault="00511265" w:rsidP="00A127C0">
            <w:pPr>
              <w:ind w:left="240" w:hangingChars="100" w:hanging="240"/>
              <w:rPr>
                <w:sz w:val="24"/>
                <w:szCs w:val="24"/>
              </w:rPr>
            </w:pPr>
            <w:r>
              <w:rPr>
                <w:rFonts w:hint="eastAsia"/>
                <w:noProof/>
                <w:sz w:val="24"/>
                <w:szCs w:val="24"/>
              </w:rPr>
              <mc:AlternateContent>
                <mc:Choice Requires="wps">
                  <w:drawing>
                    <wp:anchor distT="0" distB="0" distL="114300" distR="114300" simplePos="0" relativeHeight="251711488" behindDoc="0" locked="0" layoutInCell="1" allowOverlap="1" wp14:anchorId="75455DB8" wp14:editId="01294379">
                      <wp:simplePos x="0" y="0"/>
                      <wp:positionH relativeFrom="column">
                        <wp:posOffset>-1676400</wp:posOffset>
                      </wp:positionH>
                      <wp:positionV relativeFrom="paragraph">
                        <wp:posOffset>208915</wp:posOffset>
                      </wp:positionV>
                      <wp:extent cx="1082040" cy="523240"/>
                      <wp:effectExtent l="0" t="190500" r="0" b="314960"/>
                      <wp:wrapNone/>
                      <wp:docPr id="23" name="下カーブ矢印 1"/>
                      <wp:cNvGraphicFramePr/>
                      <a:graphic xmlns:a="http://schemas.openxmlformats.org/drawingml/2006/main">
                        <a:graphicData uri="http://schemas.microsoft.com/office/word/2010/wordprocessingShape">
                          <wps:wsp>
                            <wps:cNvSpPr/>
                            <wps:spPr>
                              <a:xfrm rot="19112894">
                                <a:off x="0" y="0"/>
                                <a:ext cx="1082040" cy="523240"/>
                              </a:xfrm>
                              <a:prstGeom prst="curvedDownArrow">
                                <a:avLst>
                                  <a:gd name="adj1" fmla="val 25000"/>
                                  <a:gd name="adj2" fmla="val 50000"/>
                                  <a:gd name="adj3" fmla="val 10934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B580531" id="下カーブ矢印 1" o:spid="_x0000_s1026" type="#_x0000_t105" style="position:absolute;left:0;text-align:left;margin-left:-132pt;margin-top:16.45pt;width:85.2pt;height:41.2pt;rotation:-2716583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Qf0wIAANMFAAAOAAAAZHJzL2Uyb0RvYy54bWysVL1uFDEQ7pF4B8s92Z9cSO6UveiUKAgp&#10;SiISlNrx2rlFXo+xfbd3lKSMaGmRaGkoKXibgHgNxt69vROJKBCNNeOZ+Wbm83j2Dxa1InNhXQW6&#10;oNlWSonQHMpK3xT09eXxsz1KnGe6ZAq0KOhSOHowfvpkvzEjkcMUVCksQRDtRo0p6NR7M0oSx6ei&#10;Zm4LjNBolGBr5lG1N0lpWYPotUryNH2eNGBLY4EL5/D2qDXSccSXUnB/JqUTnqiCYm0+njae1+FM&#10;xvtsdGOZmVa8K4P9QxU1qzQm7aGOmGdkZqsHUHXFLTiQfotDnYCUFRexB+wmS//o5mLKjIi9IDnO&#10;9DS5/wfLT+fnllRlQfNtSjSr8Y1+fLu7f//l/vb7/e3HX58+//zwlWSBqMa4EfpfmHPbaQ7F0PVC&#10;2ppYQHazYZble8NBJAPbI4vI9bLnWiw84XiZpXt5OsAn4WjbybdzlBE1acECqLHOvxBQkyAUlM/s&#10;XJRH0OiJtdDEBGx+4nykvexqZ+WbjBJZK3zFOVMk30nT1Stv+OSbPsHlER/kY42TpcPtwW5XYZcW&#10;a13ViIUHdlo+ouSXSoTKlH4lJBKMLeex5jja4lBZgvUVlHEutM9a05SVor3ua8IkfUSkJwIGZFkp&#10;1WN3AOHbPMRuee38Q6iIP6MPTv9WWBvcR8TMoH0fXFca7GMACrvqMrf+K5JaagJL11Aucfzi5OAo&#10;OMOPK3zsE+b8ObP4hHiJy8Wf4SEVNAWFTqJkCvbdY/fBH/8HWilp8GMX1L2dMSsoUS81/pxhNghj&#10;56My2NnNUbGblutNi57Vh4DPhEOF1UUx+Hu1EqWF+gp30CRkRRPTHHPjuHq7Ug59u3Bwi3ExmUQ3&#10;/P2G+RN9YXgAD6yGWbpcXDFruon3+FdOYbUE2CiOXcvo2jdEapjMPMjKB+Oa107BzREHp9tyYTVt&#10;6tFrvYvHvwEAAP//AwBQSwMEFAAGAAgAAAAhACpdEqrjAAAACwEAAA8AAABkcnMvZG93bnJldi54&#10;bWxMj01Lw0AURfeC/2F4grt00iQGGzMpRZCiiNS2C5fTzGsSzXyQmaapv97nSpePd7j33HI56Z6N&#10;OPjOGgHzWQwMTW1VZxoB+91TdA/MB2mU7K1BARf0sKyur0pZKHs27zhuQ8MoxPhCCmhDcAXnvm5R&#10;Sz+zDg39jnbQMtA5NFwN8kzhuudJHOdcy85QQysdPrZYf21PWsDmslp/Pn+vXbY5jl328uZd/PEq&#10;xO3NtHoAFnAKfzD86pM6VOR0sCejPOsFREme0ZggIE0WwIiIFmkO7EDo/C4FXpX8/4bqBwAA//8D&#10;AFBLAQItABQABgAIAAAAIQC2gziS/gAAAOEBAAATAAAAAAAAAAAAAAAAAAAAAABbQ29udGVudF9U&#10;eXBlc10ueG1sUEsBAi0AFAAGAAgAAAAhADj9If/WAAAAlAEAAAsAAAAAAAAAAAAAAAAALwEAAF9y&#10;ZWxzLy5yZWxzUEsBAi0AFAAGAAgAAAAhANy0xB/TAgAA0wUAAA4AAAAAAAAAAAAAAAAALgIAAGRy&#10;cy9lMm9Eb2MueG1sUEsBAi0AFAAGAAgAAAAhACpdEqrjAAAACwEAAA8AAAAAAAAAAAAAAAAALQUA&#10;AGRycy9kb3ducmV2LnhtbFBLBQYAAAAABAAEAPMAAAA9BgAAAAA=&#10;" adj="16377,20294,-2019" fillcolor="#4f81bd [3204]" strokecolor="#243f60 [1604]" strokeweight="2pt"/>
                  </w:pict>
                </mc:Fallback>
              </mc:AlternateContent>
            </w:r>
            <w:r>
              <w:rPr>
                <w:rFonts w:hint="eastAsia"/>
                <w:sz w:val="24"/>
                <w:szCs w:val="24"/>
              </w:rPr>
              <w:t xml:space="preserve">　検索サイトを活用した調べ学習　文章作成ソフト、プレゼンソフトの利用　一斉学習の場面での活用</w:t>
            </w:r>
            <w:r>
              <w:rPr>
                <w:rFonts w:hint="eastAsia"/>
                <w:sz w:val="24"/>
                <w:szCs w:val="24"/>
              </w:rPr>
              <w:t xml:space="preserve"> </w:t>
            </w:r>
            <w:r>
              <w:rPr>
                <w:rFonts w:hint="eastAsia"/>
                <w:sz w:val="24"/>
                <w:szCs w:val="24"/>
              </w:rPr>
              <w:t xml:space="preserve">　</w:t>
            </w:r>
            <w:r>
              <w:rPr>
                <w:sz w:val="24"/>
                <w:szCs w:val="24"/>
              </w:rPr>
              <w:t>一人一人に応じた個別学習</w:t>
            </w:r>
          </w:p>
        </w:tc>
      </w:tr>
      <w:tr w:rsidR="00511265" w:rsidTr="00A127C0">
        <w:trPr>
          <w:gridBefore w:val="1"/>
          <w:wBefore w:w="1384" w:type="dxa"/>
        </w:trPr>
        <w:tc>
          <w:tcPr>
            <w:tcW w:w="9132" w:type="dxa"/>
            <w:gridSpan w:val="4"/>
          </w:tcPr>
          <w:p w:rsidR="00511265" w:rsidRPr="0053374C" w:rsidRDefault="00511265" w:rsidP="00A127C0">
            <w:pPr>
              <w:rPr>
                <w:rFonts w:asciiTheme="majorEastAsia" w:eastAsiaTheme="majorEastAsia" w:hAnsiTheme="majorEastAsia"/>
                <w:b/>
                <w:sz w:val="24"/>
                <w:szCs w:val="24"/>
              </w:rPr>
            </w:pPr>
            <w:r w:rsidRPr="0053374C">
              <w:rPr>
                <w:rFonts w:asciiTheme="majorEastAsia" w:eastAsiaTheme="majorEastAsia" w:hAnsiTheme="majorEastAsia" w:hint="eastAsia"/>
                <w:b/>
                <w:sz w:val="24"/>
                <w:szCs w:val="24"/>
              </w:rPr>
              <w:t>STEP0　“できること”から始めるＩＣＴ</w:t>
            </w:r>
          </w:p>
          <w:p w:rsidR="00511265" w:rsidRPr="00000521" w:rsidRDefault="00511265" w:rsidP="00A127C0">
            <w:pPr>
              <w:rPr>
                <w:sz w:val="24"/>
                <w:szCs w:val="24"/>
              </w:rPr>
            </w:pPr>
            <w:r>
              <w:rPr>
                <w:rFonts w:hint="eastAsia"/>
                <w:sz w:val="24"/>
                <w:szCs w:val="24"/>
              </w:rPr>
              <w:t xml:space="preserve">　</w:t>
            </w:r>
            <w:r w:rsidRPr="00000521">
              <w:rPr>
                <w:rFonts w:hint="eastAsia"/>
                <w:sz w:val="24"/>
                <w:szCs w:val="24"/>
              </w:rPr>
              <w:t>【授業中】資料等の学習情報を拡大や配信で提示する　カメラ機能を活用する</w:t>
            </w:r>
          </w:p>
          <w:p w:rsidR="00511265" w:rsidRPr="00000521" w:rsidRDefault="00511265" w:rsidP="00A127C0">
            <w:pPr>
              <w:rPr>
                <w:sz w:val="24"/>
                <w:szCs w:val="24"/>
              </w:rPr>
            </w:pPr>
            <w:r w:rsidRPr="00000521">
              <w:rPr>
                <w:rFonts w:hint="eastAsia"/>
                <w:sz w:val="24"/>
                <w:szCs w:val="24"/>
              </w:rPr>
              <w:t xml:space="preserve">　　　　　</w:t>
            </w:r>
            <w:r>
              <w:rPr>
                <w:rFonts w:hint="eastAsia"/>
                <w:sz w:val="24"/>
                <w:szCs w:val="24"/>
              </w:rPr>
              <w:t xml:space="preserve">　</w:t>
            </w:r>
            <w:r w:rsidRPr="00000521">
              <w:rPr>
                <w:rFonts w:hint="eastAsia"/>
                <w:sz w:val="24"/>
                <w:szCs w:val="24"/>
              </w:rPr>
              <w:t>インターネット等を活用し、情報収集・選択をする</w:t>
            </w:r>
            <w:r>
              <w:rPr>
                <w:rFonts w:hint="eastAsia"/>
                <w:sz w:val="24"/>
                <w:szCs w:val="24"/>
              </w:rPr>
              <w:t xml:space="preserve">　振り返りの蓄積</w:t>
            </w:r>
          </w:p>
          <w:p w:rsidR="00511265" w:rsidRPr="00000521" w:rsidRDefault="00511265" w:rsidP="00A127C0">
            <w:pPr>
              <w:ind w:firstLineChars="100" w:firstLine="240"/>
              <w:rPr>
                <w:sz w:val="24"/>
                <w:szCs w:val="24"/>
              </w:rPr>
            </w:pPr>
            <w:r w:rsidRPr="00000521">
              <w:rPr>
                <w:rFonts w:hint="eastAsia"/>
                <w:sz w:val="24"/>
                <w:szCs w:val="24"/>
              </w:rPr>
              <w:t>【まとめ学習】　「</w:t>
            </w:r>
            <w:r w:rsidRPr="00000521">
              <w:rPr>
                <w:rFonts w:hint="eastAsia"/>
                <w:sz w:val="24"/>
                <w:szCs w:val="24"/>
              </w:rPr>
              <w:t>e</w:t>
            </w:r>
            <w:r w:rsidRPr="00000521">
              <w:rPr>
                <w:rFonts w:hint="eastAsia"/>
                <w:sz w:val="24"/>
                <w:szCs w:val="24"/>
              </w:rPr>
              <w:t>ライブラリ」を用いて復習する　タイピング練習</w:t>
            </w:r>
          </w:p>
          <w:p w:rsidR="00511265" w:rsidRDefault="00511265" w:rsidP="00A127C0">
            <w:pPr>
              <w:ind w:firstLineChars="100" w:firstLine="240"/>
              <w:rPr>
                <w:sz w:val="24"/>
                <w:szCs w:val="24"/>
              </w:rPr>
            </w:pPr>
            <w:r w:rsidRPr="00000521">
              <w:rPr>
                <w:rFonts w:hint="eastAsia"/>
                <w:sz w:val="24"/>
                <w:szCs w:val="24"/>
              </w:rPr>
              <w:t>【家庭学習】　　「</w:t>
            </w:r>
            <w:r w:rsidRPr="00000521">
              <w:rPr>
                <w:rFonts w:hint="eastAsia"/>
                <w:sz w:val="24"/>
                <w:szCs w:val="24"/>
              </w:rPr>
              <w:t>e</w:t>
            </w:r>
            <w:r w:rsidRPr="00000521">
              <w:rPr>
                <w:rFonts w:hint="eastAsia"/>
                <w:sz w:val="24"/>
                <w:szCs w:val="24"/>
              </w:rPr>
              <w:t>ライブラリ」を用いて予習する</w:t>
            </w:r>
            <w:r>
              <w:rPr>
                <w:rFonts w:hint="eastAsia"/>
                <w:sz w:val="24"/>
                <w:szCs w:val="24"/>
              </w:rPr>
              <w:t xml:space="preserve">　１日の振り返り</w:t>
            </w:r>
          </w:p>
        </w:tc>
      </w:tr>
      <w:tr w:rsidR="00511265" w:rsidTr="00A127C0">
        <w:tc>
          <w:tcPr>
            <w:tcW w:w="10516" w:type="dxa"/>
            <w:gridSpan w:val="5"/>
          </w:tcPr>
          <w:p w:rsidR="00511265" w:rsidRPr="0053374C" w:rsidRDefault="00511265" w:rsidP="00A127C0">
            <w:pPr>
              <w:jc w:val="center"/>
              <w:rPr>
                <w:rFonts w:asciiTheme="majorEastAsia" w:eastAsiaTheme="majorEastAsia" w:hAnsiTheme="majorEastAsia"/>
                <w:b/>
                <w:sz w:val="24"/>
                <w:szCs w:val="24"/>
              </w:rPr>
            </w:pPr>
            <w:r w:rsidRPr="0053374C">
              <w:rPr>
                <w:rFonts w:asciiTheme="majorEastAsia" w:eastAsiaTheme="majorEastAsia" w:hAnsiTheme="majorEastAsia"/>
                <w:b/>
                <w:sz w:val="24"/>
                <w:szCs w:val="24"/>
              </w:rPr>
              <w:t>支える土台づくり</w:t>
            </w:r>
          </w:p>
          <w:p w:rsidR="00511265" w:rsidRDefault="00511265" w:rsidP="00A127C0">
            <w:pPr>
              <w:rPr>
                <w:sz w:val="24"/>
                <w:szCs w:val="24"/>
              </w:rPr>
            </w:pPr>
            <w:r>
              <w:rPr>
                <w:rFonts w:hint="eastAsia"/>
                <w:sz w:val="24"/>
                <w:szCs w:val="24"/>
              </w:rPr>
              <w:t xml:space="preserve">基本的な約束つくる　端末やアカウント設定の確認　　</w:t>
            </w:r>
            <w:r>
              <w:rPr>
                <w:rFonts w:hint="eastAsia"/>
                <w:sz w:val="24"/>
                <w:szCs w:val="24"/>
              </w:rPr>
              <w:t>ICT</w:t>
            </w:r>
            <w:r>
              <w:rPr>
                <w:rFonts w:hint="eastAsia"/>
                <w:sz w:val="24"/>
                <w:szCs w:val="24"/>
              </w:rPr>
              <w:t xml:space="preserve">スキルの表示　</w:t>
            </w:r>
            <w:r>
              <w:rPr>
                <w:rFonts w:hint="eastAsia"/>
                <w:sz w:val="24"/>
                <w:szCs w:val="24"/>
              </w:rPr>
              <w:t>ICT</w:t>
            </w:r>
            <w:r>
              <w:rPr>
                <w:rFonts w:hint="eastAsia"/>
                <w:sz w:val="24"/>
                <w:szCs w:val="24"/>
              </w:rPr>
              <w:t xml:space="preserve">支援員の配置　</w:t>
            </w:r>
          </w:p>
          <w:p w:rsidR="00511265" w:rsidRDefault="00511265" w:rsidP="00A127C0">
            <w:pPr>
              <w:rPr>
                <w:sz w:val="24"/>
                <w:szCs w:val="24"/>
              </w:rPr>
            </w:pPr>
            <w:r>
              <w:rPr>
                <w:rFonts w:hint="eastAsia"/>
                <w:sz w:val="24"/>
                <w:szCs w:val="24"/>
              </w:rPr>
              <w:t>トラブルマニュアルの提示　研究校の実践</w:t>
            </w:r>
          </w:p>
        </w:tc>
      </w:tr>
    </w:tbl>
    <w:p w:rsidR="00511265" w:rsidRDefault="00511265" w:rsidP="00511265">
      <w:pPr>
        <w:jc w:val="center"/>
        <w:rPr>
          <w:rFonts w:asciiTheme="majorEastAsia" w:eastAsiaTheme="majorEastAsia" w:hAnsiTheme="majorEastAsia"/>
          <w:b/>
          <w:sz w:val="28"/>
          <w:szCs w:val="28"/>
        </w:rPr>
      </w:pPr>
      <w:r w:rsidRPr="00CB3EFA">
        <w:rPr>
          <w:rFonts w:asciiTheme="majorEastAsia" w:eastAsiaTheme="majorEastAsia" w:hAnsiTheme="majorEastAsia" w:hint="eastAsia"/>
          <w:b/>
          <w:sz w:val="28"/>
          <w:szCs w:val="28"/>
        </w:rPr>
        <w:lastRenderedPageBreak/>
        <w:t>授業での7つの活用場面</w:t>
      </w:r>
    </w:p>
    <w:p w:rsidR="00511265" w:rsidRPr="00CB3EFA" w:rsidRDefault="00511265" w:rsidP="00511265">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個別学習</w:t>
      </w:r>
    </w:p>
    <w:tbl>
      <w:tblPr>
        <w:tblStyle w:val="a3"/>
        <w:tblW w:w="0" w:type="auto"/>
        <w:tblLook w:val="04A0" w:firstRow="1" w:lastRow="0" w:firstColumn="1" w:lastColumn="0" w:noHBand="0" w:noVBand="1"/>
      </w:tblPr>
      <w:tblGrid>
        <w:gridCol w:w="2332"/>
        <w:gridCol w:w="3052"/>
        <w:gridCol w:w="2914"/>
        <w:gridCol w:w="2010"/>
      </w:tblGrid>
      <w:tr w:rsidR="00511265" w:rsidTr="00A127C0">
        <w:tc>
          <w:tcPr>
            <w:tcW w:w="2376" w:type="dxa"/>
          </w:tcPr>
          <w:p w:rsidR="00511265" w:rsidRDefault="00511265" w:rsidP="00A127C0">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【個に応じた学習】</w:t>
            </w:r>
          </w:p>
          <w:p w:rsidR="00511265" w:rsidRDefault="00511265" w:rsidP="00A127C0">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○一人ひとりの特性や習熟の程度に応じた学習を実施する </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・学習者用デジタル教科書やデジタルドリル・教材を使い，各自のペースで学習する </w:t>
            </w:r>
          </w:p>
          <w:p w:rsidR="00511265" w:rsidRDefault="00511265" w:rsidP="00A127C0">
            <w:pPr>
              <w:ind w:leftChars="68" w:left="210" w:hangingChars="28" w:hanging="67"/>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→知識技能の習得</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・発音・朗読，書写，運動，演奏等の活用の様子を記録・ 再生する</w:t>
            </w:r>
          </w:p>
          <w:p w:rsidR="00511265" w:rsidRPr="00CB3EFA"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→技能の習得や向上</w:t>
            </w:r>
          </w:p>
        </w:tc>
        <w:tc>
          <w:tcPr>
            <w:tcW w:w="3119" w:type="dxa"/>
          </w:tcPr>
          <w:p w:rsidR="00511265" w:rsidRDefault="00511265" w:rsidP="00A127C0">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【調査活動】</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○インターネットやデジタル教材を用いた情報収集，観察における写真や動画等による記録等，学習課題に対する調査を行う </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・タブレットを用いて写真・動画等の詳細な観察情報を収集・記録・保存する</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w:t>
            </w:r>
            <w:r w:rsidRPr="00696560">
              <w:rPr>
                <w:rFonts w:ascii="HG丸ｺﾞｼｯｸM-PRO" w:eastAsia="HG丸ｺﾞｼｯｸM-PRO" w:hAnsi="HG丸ｺﾞｼｯｸM-PRO"/>
                <w:sz w:val="23"/>
                <w:szCs w:val="23"/>
              </w:rPr>
              <w:t>新たな気付きにつなげる</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・インターネット等を用いて効率の良い調査活動と確かな情報収集を行う </w:t>
            </w:r>
          </w:p>
          <w:p w:rsidR="00511265" w:rsidRPr="00CB3EFA"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→主体的に収集・判断する力の向上</w:t>
            </w:r>
          </w:p>
        </w:tc>
        <w:tc>
          <w:tcPr>
            <w:tcW w:w="2977" w:type="dxa"/>
          </w:tcPr>
          <w:p w:rsidR="00511265" w:rsidRDefault="00511265" w:rsidP="00A127C0">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【思考を深める学習】 </w:t>
            </w:r>
          </w:p>
          <w:p w:rsidR="00511265" w:rsidRDefault="00511265" w:rsidP="00A127C0">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○デジタル教材を用いた学習課題の試行により，考えを深める学習を行う </w:t>
            </w:r>
          </w:p>
          <w:p w:rsidR="00511265" w:rsidRDefault="00511265" w:rsidP="00A127C0">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・試行を容易に繰り返す </w:t>
            </w:r>
          </w:p>
          <w:p w:rsidR="00511265" w:rsidRDefault="00511265" w:rsidP="00A127C0">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・デジタル教材や動画コンテンツ等を用いることにより，通常では難しい実験・試行を行う </w:t>
            </w:r>
          </w:p>
          <w:p w:rsidR="00511265" w:rsidRDefault="00511265" w:rsidP="00A127C0">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→関心の向上，理解を深める </w:t>
            </w:r>
          </w:p>
          <w:p w:rsidR="00511265" w:rsidRDefault="00511265" w:rsidP="00A127C0">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・プログラミングの活動を通して試行錯誤しながら目的を達成する </w:t>
            </w:r>
          </w:p>
          <w:p w:rsidR="00511265" w:rsidRPr="00CB3EFA" w:rsidRDefault="00511265" w:rsidP="00A127C0">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→プログラミング的思考</w:t>
            </w:r>
          </w:p>
        </w:tc>
        <w:tc>
          <w:tcPr>
            <w:tcW w:w="2044" w:type="dxa"/>
          </w:tcPr>
          <w:p w:rsidR="00511265" w:rsidRDefault="00511265" w:rsidP="00A127C0">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【表現・制作】</w:t>
            </w:r>
          </w:p>
          <w:p w:rsidR="00511265" w:rsidRDefault="00511265" w:rsidP="00A127C0">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○写真，音声，動画等を用いて多様な表現を取り入れる </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・個別に制作した作品を自在 に保存</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・共有することにより，制作過程を容易に振り返り，作品を通した意見交流を行 う </w:t>
            </w:r>
          </w:p>
          <w:p w:rsidR="00511265" w:rsidRPr="00CB3EFA"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→作品の表現方法の向上</w:t>
            </w:r>
          </w:p>
        </w:tc>
      </w:tr>
    </w:tbl>
    <w:p w:rsidR="00511265" w:rsidRPr="00696560" w:rsidRDefault="00511265" w:rsidP="00511265">
      <w:pPr>
        <w:spacing w:line="160" w:lineRule="exact"/>
        <w:rPr>
          <w:szCs w:val="24"/>
        </w:rPr>
      </w:pPr>
    </w:p>
    <w:p w:rsidR="00511265" w:rsidRPr="00696560" w:rsidRDefault="00511265" w:rsidP="00511265">
      <w:pPr>
        <w:rPr>
          <w:rFonts w:asciiTheme="majorEastAsia" w:eastAsiaTheme="majorEastAsia" w:hAnsiTheme="majorEastAsia"/>
          <w:b/>
          <w:sz w:val="28"/>
          <w:szCs w:val="28"/>
        </w:rPr>
      </w:pPr>
      <w:r w:rsidRPr="00696560">
        <w:rPr>
          <w:rFonts w:asciiTheme="majorEastAsia" w:eastAsiaTheme="majorEastAsia" w:hAnsiTheme="majorEastAsia" w:hint="eastAsia"/>
          <w:b/>
          <w:sz w:val="28"/>
          <w:szCs w:val="28"/>
        </w:rPr>
        <w:t>協働学習</w:t>
      </w:r>
    </w:p>
    <w:tbl>
      <w:tblPr>
        <w:tblStyle w:val="a3"/>
        <w:tblW w:w="10598" w:type="dxa"/>
        <w:tblLook w:val="04A0" w:firstRow="1" w:lastRow="0" w:firstColumn="1" w:lastColumn="0" w:noHBand="0" w:noVBand="1"/>
      </w:tblPr>
      <w:tblGrid>
        <w:gridCol w:w="3369"/>
        <w:gridCol w:w="3969"/>
        <w:gridCol w:w="3260"/>
      </w:tblGrid>
      <w:tr w:rsidR="00511265" w:rsidRPr="00CB3EFA" w:rsidTr="00A127C0">
        <w:tc>
          <w:tcPr>
            <w:tcW w:w="3369" w:type="dxa"/>
          </w:tcPr>
          <w:p w:rsidR="00511265" w:rsidRDefault="00511265" w:rsidP="00A127C0">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【発表や話し合い】</w:t>
            </w:r>
          </w:p>
          <w:p w:rsidR="00511265" w:rsidRDefault="00511265" w:rsidP="00A127C0">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○学習課題に対する自分の考えをグループや学級全体に分かりやすく提示して，発表・話し合いを行う </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・タブレットや大型提示装置を用いて個人の考えを整理して伝え合う </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→思考力や表現力を培う 多角的な視点に触れる </w:t>
            </w:r>
          </w:p>
          <w:p w:rsidR="00511265"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・テキストや動画で表現や考えを記録</w:t>
            </w:r>
          </w:p>
          <w:p w:rsidR="00511265" w:rsidRPr="00CB3EFA" w:rsidRDefault="00511265" w:rsidP="00A127C0">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・共有し，何度も見直しながら話し合う →新たな表現や考えへの気付きを得る</w:t>
            </w:r>
          </w:p>
        </w:tc>
        <w:tc>
          <w:tcPr>
            <w:tcW w:w="3969" w:type="dxa"/>
          </w:tcPr>
          <w:p w:rsidR="00511265" w:rsidRDefault="00511265" w:rsidP="00A127C0">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【協働での意見整理】</w:t>
            </w:r>
          </w:p>
          <w:p w:rsidR="00511265" w:rsidRDefault="00511265" w:rsidP="00A127C0">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○グループで複数の意見・考えを共有し，話し合いを通じて思考を深めながら，協働で意見整理を行う </w:t>
            </w:r>
          </w:p>
          <w:p w:rsidR="00511265" w:rsidRDefault="00511265" w:rsidP="00A127C0">
            <w:pPr>
              <w:ind w:leftChars="19" w:left="210" w:hangingChars="71" w:hanging="17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・クラウドを活用し，互いの進捗状況を把握しながら作業することで意見交流が活発になる </w:t>
            </w:r>
          </w:p>
          <w:p w:rsidR="00511265" w:rsidRDefault="00511265" w:rsidP="00A127C0">
            <w:pPr>
              <w:ind w:leftChars="19" w:left="210" w:hangingChars="71" w:hanging="17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→学習内容への思考を深める </w:t>
            </w:r>
          </w:p>
          <w:p w:rsidR="00511265" w:rsidRDefault="00511265" w:rsidP="00A127C0">
            <w:pPr>
              <w:ind w:leftChars="19" w:left="28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・タブレットや大型提示装置にクラウドを活用してグループ内の複数の意見</w:t>
            </w:r>
          </w:p>
          <w:p w:rsidR="00511265" w:rsidRDefault="00511265" w:rsidP="00A127C0">
            <w:pPr>
              <w:ind w:leftChars="19" w:left="28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・考えを書きこんだスライド等を映す </w:t>
            </w:r>
          </w:p>
          <w:p w:rsidR="00511265" w:rsidRPr="00CB3EFA" w:rsidRDefault="00511265" w:rsidP="00A127C0">
            <w:pPr>
              <w:ind w:leftChars="19" w:left="28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→考えを共有し，議論を深め，課題に対する意見整理を円滑に進める</w:t>
            </w:r>
          </w:p>
        </w:tc>
        <w:tc>
          <w:tcPr>
            <w:tcW w:w="3260" w:type="dxa"/>
          </w:tcPr>
          <w:p w:rsidR="00511265" w:rsidRDefault="00511265" w:rsidP="00A127C0">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【協働制作】</w:t>
            </w:r>
          </w:p>
          <w:p w:rsidR="00511265" w:rsidRDefault="00511265" w:rsidP="00A127C0">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○写真・動画等を用いた資料・作品をグループで分担したり，協働で作業しながら制作したりする </w:t>
            </w:r>
          </w:p>
          <w:p w:rsidR="00511265" w:rsidRDefault="00511265" w:rsidP="00A127C0">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・グループ内で役割分担し，クラウドを活用して，同時並行で作業することにより，他者の進み具合や全体像を意識して作業する </w:t>
            </w:r>
          </w:p>
          <w:p w:rsidR="00511265" w:rsidRDefault="00511265" w:rsidP="00A127C0">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・写真・動画等を用いて作品を構成する際，表現技法を話し合いながら制作する </w:t>
            </w:r>
          </w:p>
          <w:p w:rsidR="00511265" w:rsidRPr="00CB3EFA" w:rsidRDefault="00511265" w:rsidP="00A127C0">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→豊かな表現力を身に付ける</w:t>
            </w:r>
          </w:p>
        </w:tc>
      </w:tr>
    </w:tbl>
    <w:p w:rsidR="00963B2E" w:rsidRPr="00511265" w:rsidRDefault="00511265" w:rsidP="00FA44CB">
      <w:pPr>
        <w:rPr>
          <w:rFonts w:ascii="HG丸ｺﾞｼｯｸM-PRO" w:eastAsia="HG丸ｺﾞｼｯｸM-PRO"/>
          <w:szCs w:val="21"/>
        </w:rPr>
      </w:pPr>
      <w:r w:rsidRPr="007F70AE">
        <w:rPr>
          <w:noProof/>
          <w:szCs w:val="21"/>
        </w:rPr>
        <w:lastRenderedPageBreak/>
        <mc:AlternateContent>
          <mc:Choice Requires="wps">
            <w:drawing>
              <wp:anchor distT="0" distB="0" distL="114300" distR="114300" simplePos="0" relativeHeight="251723776" behindDoc="0" locked="0" layoutInCell="1" allowOverlap="1" wp14:anchorId="6701E207" wp14:editId="4E491AB8">
                <wp:simplePos x="0" y="0"/>
                <wp:positionH relativeFrom="margin">
                  <wp:posOffset>0</wp:posOffset>
                </wp:positionH>
                <wp:positionV relativeFrom="paragraph">
                  <wp:posOffset>-635</wp:posOffset>
                </wp:positionV>
                <wp:extent cx="6556375" cy="752096"/>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556375" cy="752096"/>
                        </a:xfrm>
                        <a:prstGeom prst="rect">
                          <a:avLst/>
                        </a:prstGeom>
                      </wps:spPr>
                      <wps:txbx>
                        <w:txbxContent>
                          <w:p w:rsidR="00511265" w:rsidRPr="00BC7EAC" w:rsidRDefault="00511265" w:rsidP="005B610C">
                            <w:pPr>
                              <w:pStyle w:val="Web"/>
                              <w:spacing w:before="0" w:beforeAutospacing="0" w:after="0" w:afterAutospacing="0"/>
                              <w:jc w:val="center"/>
                              <w:rPr>
                                <w:rFonts w:ascii="HGS創英角ﾎﾟｯﾌﾟ体" w:eastAsia="HGS創英角ﾎﾟｯﾌﾟ体"/>
                                <w:sz w:val="18"/>
                                <w14:glow w14:rad="63500">
                                  <w14:schemeClr w14:val="accent1">
                                    <w14:alpha w14:val="60000"/>
                                    <w14:satMod w14:val="175000"/>
                                  </w14:schemeClr>
                                </w14:glow>
                              </w:rPr>
                            </w:pPr>
                            <w:r>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大学入学共通テスト　教科「情報」追加を正式決定</w:t>
                            </w:r>
                          </w:p>
                        </w:txbxContent>
                      </wps:txbx>
                      <wps:bodyPr wrap="square" numCol="1" fromWordArt="1">
                        <a:prstTxWarp prst="textPlain">
                          <a:avLst>
                            <a:gd name="adj" fmla="val 50145"/>
                          </a:avLst>
                        </a:prstTxWarp>
                        <a:noAutofit/>
                      </wps:bodyPr>
                    </wps:wsp>
                  </a:graphicData>
                </a:graphic>
                <wp14:sizeRelH relativeFrom="page">
                  <wp14:pctWidth>0</wp14:pctWidth>
                </wp14:sizeRelH>
                <wp14:sizeRelV relativeFrom="page">
                  <wp14:pctHeight>0</wp14:pctHeight>
                </wp14:sizeRelV>
              </wp:anchor>
            </w:drawing>
          </mc:Choice>
          <mc:Fallback>
            <w:pict>
              <v:shapetype w14:anchorId="6701E207" id="_x0000_t202" coordsize="21600,21600" o:spt="202" path="m,l,21600r21600,l21600,xe">
                <v:stroke joinstyle="miter"/>
                <v:path gradientshapeok="t" o:connecttype="rect"/>
              </v:shapetype>
              <v:shape id="テキスト ボックス 11" o:spid="_x0000_s1032" type="#_x0000_t202" style="position:absolute;left:0;text-align:left;margin-left:0;margin-top:-.05pt;width:516.25pt;height:59.2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4PNHwIAAPQDAAAOAAAAZHJzL2Uyb0RvYy54bWysU8GO0zAQvSPxD5bvNGmhXYiarsoucFmW&#10;lbZoz67tNIHYY2y3Sa+thPgIfgFx5nvyI4zdtF3BDXGx4vHMm/dmXqaXrarJRlpXgc7pcJBSIjUH&#10;UelVTj8u3j57SYnzTAtWg5Y53UpHL2dPn0wbk8kRlFALaQmCaJc1Jqel9yZLEsdLqZgbgJEaHwuw&#10;inm82lUiLGsQXdXJKE0nSQNWGAtcOofR68MjnUX8opDcfygKJz2pc4rcfDxtPJfhTGZTlq0sM2XF&#10;exrsH1goVmlseoK6Zp6Rta3+glIVt+Cg8AMOKoGiqLiMGlDNMP1DzX3JjIxacDjOnMbk/h8sv93c&#10;WVIJ3N2QEs0U7qjbf+12P7rdr27/jXT7791+3+1+4p1gDg6sMS7DunuDlb59DS0WR/HO3AD/7IiG&#10;q5LplZxbC00pmUDCAb0PR1mLrcFWMbqQrX8jKtxNhE8e4R+audBp2bwHgSVs7SF2awurwshxiAQp&#10;4Ha3p40iIuEYnIzHk+cXY0o4vl2MR+mrSVCQsOxYbazz7yQoEj5yatExEZ1tbpw/pB5TsC5QC2wO&#10;vHy7bOPsImh4W4LYItcGDZVT92XNrETda3UF6D8UW1hQD+jYuY1qA/2AvmgfmDU9BY/k7+qjoSKP&#10;6CzRr4eJTwikavTphtVknA5fjHtRfTLKO6OGWg1znFpRRUFnnr0gtFYcSf8bBO8+vses8886+w0A&#10;AP//AwBQSwMEFAAGAAgAAAAhABbPm8HcAAAABwEAAA8AAABkcnMvZG93bnJldi54bWxMj81OwzAQ&#10;hO9IvIO1SNxaOy1FJWRTIRBXEOVH4ubG2yQiXkex24S3Z3uitx3NaObbYjP5Th1piG1ghGxuQBFX&#10;wbVcI3y8P8/WoGKy7GwXmBB+KcKmvLwobO7CyG903KZaSQnH3CI0KfW51rFqyNs4Dz2xePsweJtE&#10;DrV2gx2l3Hd6Ycyt9rZlWWhsT48NVT/bg0f4fNl/f92Y1/rJr/oxTEazv9OI11fTwz2oRFP6D8MJ&#10;X9ChFKZdOLCLqkOQRxLCLAN1Ms1ysQK1kytbL0GXhT7nL/8AAAD//wMAUEsBAi0AFAAGAAgAAAAh&#10;ALaDOJL+AAAA4QEAABMAAAAAAAAAAAAAAAAAAAAAAFtDb250ZW50X1R5cGVzXS54bWxQSwECLQAU&#10;AAYACAAAACEAOP0h/9YAAACUAQAACwAAAAAAAAAAAAAAAAAvAQAAX3JlbHMvLnJlbHNQSwECLQAU&#10;AAYACAAAACEADe+DzR8CAAD0AwAADgAAAAAAAAAAAAAAAAAuAgAAZHJzL2Uyb0RvYy54bWxQSwEC&#10;LQAUAAYACAAAACEAFs+bwdwAAAAHAQAADwAAAAAAAAAAAAAAAAB5BAAAZHJzL2Rvd25yZXYueG1s&#10;UEsFBgAAAAAEAAQA8wAAAIIFAAAAAA==&#10;" filled="f" stroked="f">
                <o:lock v:ext="edit" shapetype="t"/>
                <v:textbox>
                  <w:txbxContent>
                    <w:p w:rsidR="00511265" w:rsidRPr="00BC7EAC" w:rsidRDefault="00511265" w:rsidP="005B610C">
                      <w:pPr>
                        <w:pStyle w:val="Web"/>
                        <w:spacing w:before="0" w:beforeAutospacing="0" w:after="0" w:afterAutospacing="0"/>
                        <w:jc w:val="center"/>
                        <w:rPr>
                          <w:rFonts w:ascii="HGS創英角ﾎﾟｯﾌﾟ体" w:eastAsia="HGS創英角ﾎﾟｯﾌﾟ体"/>
                          <w:sz w:val="18"/>
                          <w14:glow w14:rad="63500">
                            <w14:schemeClr w14:val="accent1">
                              <w14:alpha w14:val="60000"/>
                              <w14:satMod w14:val="175000"/>
                            </w14:schemeClr>
                          </w14:glow>
                        </w:rPr>
                      </w:pPr>
                      <w:r>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大学入学共通テスト　教科「情報」追加を正式決定</w:t>
                      </w:r>
                    </w:p>
                  </w:txbxContent>
                </v:textbox>
                <w10:wrap anchorx="margin"/>
              </v:shape>
            </w:pict>
          </mc:Fallback>
        </mc:AlternateContent>
      </w:r>
    </w:p>
    <w:p w:rsidR="00A45597" w:rsidRDefault="00A45597" w:rsidP="00A45597">
      <w:pPr>
        <w:pStyle w:val="par1"/>
        <w:shd w:val="clear" w:color="auto" w:fill="FFFFFF"/>
        <w:spacing w:beforeLines="100" w:before="360" w:beforeAutospacing="0" w:afterLines="100" w:after="360" w:afterAutospacing="0"/>
        <w:ind w:firstLineChars="100" w:firstLine="240"/>
        <w:rPr>
          <w:rFonts w:ascii="HG丸ｺﾞｼｯｸM-PRO" w:eastAsia="HG丸ｺﾞｼｯｸM-PRO" w:hAnsi="Segoe UI" w:cs="Segoe UI"/>
          <w:color w:val="1E2428"/>
        </w:rPr>
      </w:pPr>
    </w:p>
    <w:p w:rsidR="00A45597" w:rsidRDefault="00A45597" w:rsidP="00A45597">
      <w:pPr>
        <w:pStyle w:val="par1"/>
        <w:shd w:val="clear" w:color="auto" w:fill="FFFFFF"/>
        <w:spacing w:beforeLines="100" w:before="360" w:beforeAutospacing="0" w:afterLines="100" w:after="360" w:afterAutospacing="0"/>
        <w:ind w:firstLineChars="100" w:firstLine="240"/>
        <w:rPr>
          <w:rFonts w:ascii="HG丸ｺﾞｼｯｸM-PRO" w:eastAsia="HG丸ｺﾞｼｯｸM-PRO" w:hAnsi="Segoe UI" w:cs="Segoe UI"/>
          <w:color w:val="1E2428"/>
        </w:rPr>
      </w:pPr>
      <w:r w:rsidRPr="00A45597">
        <w:rPr>
          <w:rFonts w:ascii="HG丸ｺﾞｼｯｸM-PRO" w:eastAsia="HG丸ｺﾞｼｯｸM-PRO" w:hAnsi="Segoe UI" w:cs="Segoe UI" w:hint="eastAsia"/>
          <w:color w:val="1E2428"/>
        </w:rPr>
        <w:t>２０２５年１月の大学入学共通テストから出題が始まる「情報」について、国立大学協会はすべての国立大で原則、受験生に課す方針を決めた。国立大が大学入試センター試験から受験生に課してきた「５教科７科目」は、情報が加わり「６教科８科目」とな</w:t>
      </w:r>
      <w:r w:rsidR="005C0923">
        <w:rPr>
          <w:rFonts w:ascii="HG丸ｺﾞｼｯｸM-PRO" w:eastAsia="HG丸ｺﾞｼｯｸM-PRO" w:hAnsi="Segoe UI" w:cs="Segoe UI" w:hint="eastAsia"/>
          <w:color w:val="1E2428"/>
        </w:rPr>
        <w:t>る。</w:t>
      </w:r>
    </w:p>
    <w:p w:rsidR="00A45597" w:rsidRPr="00A45597" w:rsidRDefault="00012572" w:rsidP="00A45597">
      <w:pPr>
        <w:pStyle w:val="par1"/>
        <w:shd w:val="clear" w:color="auto" w:fill="FFFFFF"/>
        <w:spacing w:beforeLines="100" w:before="360" w:beforeAutospacing="0" w:afterLines="100" w:after="360" w:afterAutospacing="0"/>
        <w:ind w:firstLineChars="100" w:firstLine="240"/>
        <w:rPr>
          <w:rFonts w:ascii="HG丸ｺﾞｼｯｸM-PRO" w:eastAsia="HG丸ｺﾞｼｯｸM-PRO" w:hAnsi="Segoe UI" w:cs="Segoe UI"/>
          <w:color w:val="1E2428"/>
        </w:rPr>
      </w:pPr>
      <w:r>
        <w:rPr>
          <w:rFonts w:ascii="HG丸ｺﾞｼｯｸM-PRO" w:eastAsia="HG丸ｺﾞｼｯｸM-PRO" w:hAnsi="Yu Gothic Medium" w:hint="eastAsia"/>
          <w:noProof/>
          <w:color w:val="000000"/>
          <w:szCs w:val="21"/>
        </w:rPr>
        <mc:AlternateContent>
          <mc:Choice Requires="wps">
            <w:drawing>
              <wp:anchor distT="0" distB="0" distL="114300" distR="114300" simplePos="0" relativeHeight="251704320" behindDoc="0" locked="0" layoutInCell="1" allowOverlap="1">
                <wp:simplePos x="0" y="0"/>
                <wp:positionH relativeFrom="margin">
                  <wp:posOffset>4553585</wp:posOffset>
                </wp:positionH>
                <wp:positionV relativeFrom="paragraph">
                  <wp:posOffset>768350</wp:posOffset>
                </wp:positionV>
                <wp:extent cx="1924050" cy="314325"/>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1924050"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2572" w:rsidRDefault="00012572" w:rsidP="00012572">
                            <w:pPr>
                              <w:widowControl/>
                              <w:shd w:val="clear" w:color="auto" w:fill="FFFFFF"/>
                              <w:spacing w:before="100" w:beforeAutospacing="1" w:after="100" w:afterAutospacing="1"/>
                              <w:jc w:val="left"/>
                              <w:rPr>
                                <w:rFonts w:ascii="HG丸ｺﾞｼｯｸM-PRO" w:eastAsia="HG丸ｺﾞｼｯｸM-PRO" w:hAnsi="Yu Gothic Medium" w:cs="ＭＳ Ｐゴシック"/>
                                <w:color w:val="000000"/>
                                <w:kern w:val="0"/>
                                <w:szCs w:val="21"/>
                              </w:rPr>
                            </w:pPr>
                            <w:r>
                              <w:rPr>
                                <w:rFonts w:ascii="HG丸ｺﾞｼｯｸM-PRO" w:eastAsia="HG丸ｺﾞｼｯｸM-PRO" w:hAnsi="Yu Gothic Medium" w:cs="ＭＳ Ｐゴシック" w:hint="eastAsia"/>
                                <w:color w:val="000000"/>
                                <w:kern w:val="0"/>
                                <w:szCs w:val="21"/>
                              </w:rPr>
                              <w:t>「</w:t>
                            </w:r>
                            <w:r w:rsidR="00087D83">
                              <w:rPr>
                                <w:rFonts w:ascii="HG丸ｺﾞｼｯｸM-PRO" w:eastAsia="HG丸ｺﾞｼｯｸM-PRO" w:hAnsi="Yu Gothic Medium" w:cs="ＭＳ Ｐゴシック" w:hint="eastAsia"/>
                                <w:color w:val="000000"/>
                                <w:kern w:val="0"/>
                                <w:szCs w:val="21"/>
                              </w:rPr>
                              <w:t>情報</w:t>
                            </w:r>
                            <w:r>
                              <w:rPr>
                                <w:rFonts w:ascii="HG丸ｺﾞｼｯｸM-PRO" w:eastAsia="HG丸ｺﾞｼｯｸM-PRO" w:hAnsi="Yu Gothic Medium" w:cs="ＭＳ Ｐゴシック" w:hint="eastAsia"/>
                                <w:color w:val="000000"/>
                                <w:kern w:val="0"/>
                                <w:szCs w:val="21"/>
                              </w:rPr>
                              <w:t>」</w:t>
                            </w:r>
                            <w:r w:rsidR="00087D83">
                              <w:rPr>
                                <w:rFonts w:ascii="HG丸ｺﾞｼｯｸM-PRO" w:eastAsia="HG丸ｺﾞｼｯｸM-PRO" w:hAnsi="Yu Gothic Medium" w:cs="ＭＳ Ｐゴシック" w:hint="eastAsia"/>
                                <w:color w:val="000000"/>
                                <w:kern w:val="0"/>
                                <w:szCs w:val="21"/>
                              </w:rPr>
                              <w:t xml:space="preserve">のサンプル問題　</w:t>
                            </w:r>
                          </w:p>
                          <w:p w:rsidR="00087D83" w:rsidRPr="007D706A" w:rsidRDefault="00087D83" w:rsidP="007D706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正方形/長方形 12" o:spid="_x0000_s1033" style="position:absolute;left:0;text-align:left;margin-left:358.55pt;margin-top:60.5pt;width:151.5pt;height:24.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VPowIAAHoFAAAOAAAAZHJzL2Uyb0RvYy54bWysVE1uEzEU3iNxB8t7Oj9NKB11UkWpipCq&#10;tqJFXTseuzOSxza2k5lwDzgArFkjFhyHStyCZ3syDW3FApHF5Pn9fO//HR33rUBrZmyjZImzvRQj&#10;JqmqGnlb4nfXpy9eYWQdkRURSrISb5jFx7Pnz446XbBc1UpUzCAAkbbodIlr53SRJJbWrCV2T2km&#10;QciVaYmDp7lNKkM6QG9Fkqfpy6RTptJGUWYtcE+iEM8CPueMugvOLXNIlBhic+Frwnfpv8nsiBS3&#10;hui6oUMY5B+iaEkjwekIdUIcQSvTPIJqG2qUVdztUdUmivOGspADZJOlD7K5qolmIRcojtVjmez/&#10;g6Xn60uDmgp6l2MkSQs9uvv65e7T958/Pie/Pn6LFAIplKrTtgCLK31phpcF0ufdc9P6f8gI9aG8&#10;m7G8rHeIAjM7zCfpFLpAQbafTfbzqQdN7q21se41Uy3yRIkNtC9UlazPrIuqWxXvTKrTRgjgk0LI&#10;PxiA6TmJDziGGCi3ESxqv2Ucsoag8uAgzBtbCIPWBCaFUMqky6KoJhWL7GkKvyHk0SIkICQAemQO&#10;AY3YA4Cf5cfYMZ1B35uyMK6jcfq3wKLxaBE8K+lG47aRyjwFICCrwXPU3xYplsZXyfXLPkzEgdf0&#10;nKWqNjAlRsX1sZqeNtCgM2LdJTGwL9BTuAHuAj5cqK7EaqAwqpX58BTf68MYgxSjDvavxPb9ihiG&#10;kXgjYcAPs8nEL2x4TKYHOTzMrmS5K5GrdqGgcRlcG00D6fWd2JLcqPYGTsXcewURkRR8l5g6s30s&#10;XLwLcGwom8+DGiypJu5MXmnqwX2d/QBe9zfE6GFKHcz3udruKikeDGvU9ZZSzVdO8SZM8n1dhw7A&#10;godRGo6RvyC776B1fzJnvwEAAP//AwBQSwMEFAAGAAgAAAAhAO5Jg+neAAAADAEAAA8AAABkcnMv&#10;ZG93bnJldi54bWxMj0FPhDAQhe8m/odmTLy5LUTFIGVDjJrs0cXEeCt0BJROCe2y7L939qS3mXkv&#10;b75XbFc3igXnMHjSkGwUCKTW24E6De/1y80DiBANWTN6Qg0nDLAtLy8Kk1t/pDdc9rETHEIhNxr6&#10;GKdcytD26EzY+AmJtS8/OxN5nTtpZ3PkcDfKVKl76cxA/KE3Ez712P7sD05DaJZdfZqqj+/P0DbV&#10;M7n6dveq9fXVWj2CiLjGPzOc8RkdSmZq/IFsEKOGLMkStrKQJlzq7FCp4lPDU6buQJaF/F+i/AUA&#10;AP//AwBQSwECLQAUAAYACAAAACEAtoM4kv4AAADhAQAAEwAAAAAAAAAAAAAAAAAAAAAAW0NvbnRl&#10;bnRfVHlwZXNdLnhtbFBLAQItABQABgAIAAAAIQA4/SH/1gAAAJQBAAALAAAAAAAAAAAAAAAAAC8B&#10;AABfcmVscy8ucmVsc1BLAQItABQABgAIAAAAIQDeCkVPowIAAHoFAAAOAAAAAAAAAAAAAAAAAC4C&#10;AABkcnMvZTJvRG9jLnhtbFBLAQItABQABgAIAAAAIQDuSYPp3gAAAAwBAAAPAAAAAAAAAAAAAAAA&#10;AP0EAABkcnMvZG93bnJldi54bWxQSwUGAAAAAAQABADzAAAACAYAAAAA&#10;" filled="f" stroked="f" strokeweight="2pt">
                <v:textbox>
                  <w:txbxContent>
                    <w:p w:rsidR="00012572" w:rsidRDefault="00012572" w:rsidP="00012572">
                      <w:pPr>
                        <w:widowControl/>
                        <w:shd w:val="clear" w:color="auto" w:fill="FFFFFF"/>
                        <w:spacing w:before="100" w:beforeAutospacing="1" w:after="100" w:afterAutospacing="1"/>
                        <w:jc w:val="left"/>
                        <w:rPr>
                          <w:rFonts w:ascii="HG丸ｺﾞｼｯｸM-PRO" w:eastAsia="HG丸ｺﾞｼｯｸM-PRO" w:hAnsi="Yu Gothic Medium" w:cs="ＭＳ Ｐゴシック"/>
                          <w:color w:val="000000"/>
                          <w:kern w:val="0"/>
                          <w:szCs w:val="21"/>
                        </w:rPr>
                      </w:pPr>
                      <w:r>
                        <w:rPr>
                          <w:rFonts w:ascii="HG丸ｺﾞｼｯｸM-PRO" w:eastAsia="HG丸ｺﾞｼｯｸM-PRO" w:hAnsi="Yu Gothic Medium" w:cs="ＭＳ Ｐゴシック" w:hint="eastAsia"/>
                          <w:color w:val="000000"/>
                          <w:kern w:val="0"/>
                          <w:szCs w:val="21"/>
                        </w:rPr>
                        <w:t>「</w:t>
                      </w:r>
                      <w:r w:rsidR="00087D83">
                        <w:rPr>
                          <w:rFonts w:ascii="HG丸ｺﾞｼｯｸM-PRO" w:eastAsia="HG丸ｺﾞｼｯｸM-PRO" w:hAnsi="Yu Gothic Medium" w:cs="ＭＳ Ｐゴシック" w:hint="eastAsia"/>
                          <w:color w:val="000000"/>
                          <w:kern w:val="0"/>
                          <w:szCs w:val="21"/>
                        </w:rPr>
                        <w:t>情報</w:t>
                      </w:r>
                      <w:r>
                        <w:rPr>
                          <w:rFonts w:ascii="HG丸ｺﾞｼｯｸM-PRO" w:eastAsia="HG丸ｺﾞｼｯｸM-PRO" w:hAnsi="Yu Gothic Medium" w:cs="ＭＳ Ｐゴシック" w:hint="eastAsia"/>
                          <w:color w:val="000000"/>
                          <w:kern w:val="0"/>
                          <w:szCs w:val="21"/>
                        </w:rPr>
                        <w:t>」</w:t>
                      </w:r>
                      <w:r w:rsidR="00087D83">
                        <w:rPr>
                          <w:rFonts w:ascii="HG丸ｺﾞｼｯｸM-PRO" w:eastAsia="HG丸ｺﾞｼｯｸM-PRO" w:hAnsi="Yu Gothic Medium" w:cs="ＭＳ Ｐゴシック" w:hint="eastAsia"/>
                          <w:color w:val="000000"/>
                          <w:kern w:val="0"/>
                          <w:szCs w:val="21"/>
                        </w:rPr>
                        <w:t xml:space="preserve">のサンプル問題　</w:t>
                      </w:r>
                    </w:p>
                    <w:p w:rsidR="00087D83" w:rsidRPr="007D706A" w:rsidRDefault="00087D83" w:rsidP="007D706A">
                      <w:pPr>
                        <w:jc w:val="center"/>
                        <w:rPr>
                          <w:color w:val="000000" w:themeColor="text1"/>
                        </w:rPr>
                      </w:pPr>
                    </w:p>
                  </w:txbxContent>
                </v:textbox>
                <w10:wrap anchorx="margin"/>
              </v:rect>
            </w:pict>
          </mc:Fallback>
        </mc:AlternateContent>
      </w:r>
      <w:r w:rsidR="00087D83">
        <w:rPr>
          <w:rFonts w:ascii="HG丸ｺﾞｼｯｸM-PRO" w:eastAsia="HG丸ｺﾞｼｯｸM-PRO" w:hAnsi="Segoe UI" w:cs="Segoe UI" w:hint="eastAsia"/>
          <w:noProof/>
          <w:color w:val="1E2428"/>
        </w:rPr>
        <mc:AlternateContent>
          <mc:Choice Requires="wps">
            <w:drawing>
              <wp:anchor distT="0" distB="0" distL="114300" distR="114300" simplePos="0" relativeHeight="251703296" behindDoc="0" locked="0" layoutInCell="1" allowOverlap="1">
                <wp:simplePos x="0" y="0"/>
                <wp:positionH relativeFrom="margin">
                  <wp:align>right</wp:align>
                </wp:positionH>
                <wp:positionV relativeFrom="paragraph">
                  <wp:posOffset>768350</wp:posOffset>
                </wp:positionV>
                <wp:extent cx="2105025" cy="581025"/>
                <wp:effectExtent l="57150" t="0" r="28575" b="200025"/>
                <wp:wrapNone/>
                <wp:docPr id="2" name="吹き出し: 角を丸めた四角形 2"/>
                <wp:cNvGraphicFramePr/>
                <a:graphic xmlns:a="http://schemas.openxmlformats.org/drawingml/2006/main">
                  <a:graphicData uri="http://schemas.microsoft.com/office/word/2010/wordprocessingShape">
                    <wps:wsp>
                      <wps:cNvSpPr/>
                      <wps:spPr>
                        <a:xfrm>
                          <a:off x="4924425" y="4133850"/>
                          <a:ext cx="2105025" cy="581025"/>
                        </a:xfrm>
                        <a:prstGeom prst="wedgeRoundRectCallout">
                          <a:avLst>
                            <a:gd name="adj1" fmla="val -52055"/>
                            <a:gd name="adj2" fmla="val 78893"/>
                            <a:gd name="adj3" fmla="val 16667"/>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7D83" w:rsidRDefault="00087D83" w:rsidP="00087D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吹き出し: 角を丸めた四角形 2" o:spid="_x0000_s1034" type="#_x0000_t62" style="position:absolute;left:0;text-align:left;margin-left:114.55pt;margin-top:60.5pt;width:165.75pt;height:45.75pt;z-index:2517032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tWKQMAAHgGAAAOAAAAZHJzL2Uyb0RvYy54bWysVctuEzEU3SPxD5b37TySSZOokypKVYRU&#10;tVVb1LXj8SSDPPZgOy926YYVEuqGRRdIbPiFgsTXhEh8BteemSSFigWiC/feucfH953Do3nO0ZQp&#10;nUkR42Dfx4gJKpNMjGL86vpkr42RNkQkhEvBYrxgGh/1nj87nBVdFsqx5AlTCEiE7s6KGI+NKbqe&#10;p+mY5UTvy4IJMKZS5cSAqkZeosgM2HPuhb7f8mZSJYWSlGkNX49LI+45/jRl1JynqWYG8RiDb8ad&#10;yp1De3q9Q9IdKVKMM1q5Qf7Bi5xkAh7dUB0TQ9BEZX9Q5RlVUsvU7FOZezJNM8pcDBBN4P8WzdWY&#10;FMzFAsnRxSZN+v/R0rPphUJZEuMQI0FyKNH6w9fV8v363bfV8mMX/fxyt7q9+/HwsLpdrpaf1vf3&#10;8GX9/TMKbe5mhe4CxVVxoSpNg2gTMU9Vbv9DiGge42YnbDbDCKMFyEGj0Y6q3LO5QRQAYeBHvgVQ&#10;QETtwMpA6W2ZCqXNCyZzZIUYz1gyYpdyIpJLqPKAcC4nxtWATE+1ccVIqpBI8jrAKM051HZKONqL&#10;Qj9y/FCxHRDkYAs6aLc7japBdjCNXUzQarUOKj+rZ8Hj2lPrg5Y8S04yzp1i25oNuELgRYyHo6C6&#10;+wjFBZrBLHUgIS6eR0Y3GVsKM3+CAlzgAnJnq1PWw0lmwZn1gotLlkLNbdbLBx67RShlwgSlaUwS&#10;Vnob+fBX+1vfcBVyhJY5hTg33BVBjSxJau6ytBXeXmVuWDeXq8j/dnlzw70shdlczjMh1VORcYiq&#10;ernE10kqU2OzZObDuZuHtkXaL0OZLGBGlCyXhy7oSQYdeEq0uSAKOgr2CmxAcw5HyiWUTlYSRmOp&#10;3j713eJhiMGK0Qy2T4z1mwlRDCP+UsB4d4Jm064rpzSjgxAUtWsZ7lrEJB9I6CfocfDOiRZveC2m&#10;SuY3sCj79lUwEUHh7RhTo2plYMqtCKuWsn7fwWBFFcSciquCWnKbZ9va1/MboopqDA0M8JmsNxXp&#10;uikoc7zF2ptC9idGppmxxm1eKwXWm2ulahXb/bmrO9T2B6P3CwAA//8DAFBLAwQUAAYACAAAACEA&#10;SVn41d4AAAAIAQAADwAAAGRycy9kb3ducmV2LnhtbEyPwU7DMBBE70j8g7VI3KjjVEUoxKkoUk9U&#10;SG35ADde4rTxOoqdNu3Xs5zgtrszmn1TLiffiTMOsQ2kQc0yEEh1sC01Gr7266cXEDEZsqYLhBqu&#10;GGFZ3d+VprDhQls871IjOIRiYTS4lPpCylg79CbOQo/E2ncYvEm8Do20g7lwuO9knmXP0puW+IMz&#10;Pb47rE+70WvoV/46uu3mQ62bzS2uPm9mzI5aPz5Mb68gEk7pzwy/+IwOFTMdwkg2ik4DF0l8zRUP&#10;LM/nagHioCFX+QJkVcr/BaofAAAA//8DAFBLAQItABQABgAIAAAAIQC2gziS/gAAAOEBAAATAAAA&#10;AAAAAAAAAAAAAAAAAABbQ29udGVudF9UeXBlc10ueG1sUEsBAi0AFAAGAAgAAAAhADj9If/WAAAA&#10;lAEAAAsAAAAAAAAAAAAAAAAALwEAAF9yZWxzLy5yZWxzUEsBAi0AFAAGAAgAAAAhAJ1gq1YpAwAA&#10;eAYAAA4AAAAAAAAAAAAAAAAALgIAAGRycy9lMm9Eb2MueG1sUEsBAi0AFAAGAAgAAAAhAElZ+NXe&#10;AAAACAEAAA8AAAAAAAAAAAAAAAAAgwUAAGRycy9kb3ducmV2LnhtbFBLBQYAAAAABAAEAPMAAACO&#10;BgAAAAA=&#10;" adj="-444,27841" fillcolor="white [3212]" strokecolor="black [3213]" strokeweight="1.5pt">
                <v:textbox>
                  <w:txbxContent>
                    <w:p w:rsidR="00087D83" w:rsidRDefault="00087D83" w:rsidP="00087D83">
                      <w:pPr>
                        <w:jc w:val="center"/>
                      </w:pPr>
                    </w:p>
                  </w:txbxContent>
                </v:textbox>
                <w10:wrap anchorx="margin"/>
              </v:shape>
            </w:pict>
          </mc:Fallback>
        </mc:AlternateContent>
      </w:r>
      <w:r w:rsidR="00A45597" w:rsidRPr="00A45597">
        <w:rPr>
          <w:rFonts w:ascii="HG丸ｺﾞｼｯｸM-PRO" w:eastAsia="HG丸ｺﾞｼｯｸM-PRO" w:hAnsi="Segoe UI" w:cs="Segoe UI" w:hint="eastAsia"/>
          <w:color w:val="1E2428"/>
        </w:rPr>
        <w:t>高校では今春から、プログラミングを学ぶ必履修科目「情報Ｉ」が新たに導入される。このため、共通テストの情報もプログラミングが出題範囲となる。共通テストと２次試験の結果をあわせて合否を決める国立大受験には、プログラミングが必須となる。</w:t>
      </w:r>
    </w:p>
    <w:p w:rsidR="00846EAA" w:rsidRDefault="00012572" w:rsidP="00846EAA">
      <w:pPr>
        <w:widowControl/>
        <w:shd w:val="clear" w:color="auto" w:fill="FFFFFF"/>
        <w:spacing w:before="100" w:beforeAutospacing="1" w:after="100" w:afterAutospacing="1"/>
        <w:jc w:val="left"/>
        <w:rPr>
          <w:rFonts w:ascii="HG丸ｺﾞｼｯｸM-PRO" w:eastAsia="HG丸ｺﾞｼｯｸM-PRO" w:hAnsi="Segoe UI" w:cs="Segoe UI"/>
          <w:color w:val="1E2428"/>
          <w:kern w:val="0"/>
          <w:sz w:val="24"/>
          <w:szCs w:val="24"/>
        </w:rPr>
      </w:pPr>
      <w:r>
        <w:rPr>
          <w:rFonts w:ascii="HG丸ｺﾞｼｯｸM-PRO" w:eastAsia="HG丸ｺﾞｼｯｸM-PRO" w:hAnsi="Yu Gothic Medium" w:cs="ＭＳ Ｐゴシック" w:hint="eastAsia"/>
          <w:noProof/>
          <w:color w:val="000000"/>
          <w:kern w:val="0"/>
          <w:szCs w:val="21"/>
        </w:rPr>
        <mc:AlternateContent>
          <mc:Choice Requires="wps">
            <w:drawing>
              <wp:anchor distT="0" distB="0" distL="114300" distR="114300" simplePos="0" relativeHeight="251706368" behindDoc="0" locked="0" layoutInCell="1" allowOverlap="1" wp14:anchorId="040E0213" wp14:editId="2872384B">
                <wp:simplePos x="0" y="0"/>
                <wp:positionH relativeFrom="margin">
                  <wp:posOffset>4695825</wp:posOffset>
                </wp:positionH>
                <wp:positionV relativeFrom="paragraph">
                  <wp:posOffset>111125</wp:posOffset>
                </wp:positionV>
                <wp:extent cx="1743075" cy="31432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17430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2572" w:rsidRDefault="00012572" w:rsidP="00012572">
                            <w:pPr>
                              <w:widowControl/>
                              <w:shd w:val="clear" w:color="auto" w:fill="FFFFFF"/>
                              <w:spacing w:before="100" w:beforeAutospacing="1" w:after="100" w:afterAutospacing="1"/>
                              <w:jc w:val="left"/>
                              <w:rPr>
                                <w:rFonts w:ascii="HG丸ｺﾞｼｯｸM-PRO" w:eastAsia="HG丸ｺﾞｼｯｸM-PRO" w:hAnsi="Yu Gothic Medium" w:cs="ＭＳ Ｐゴシック"/>
                                <w:color w:val="000000"/>
                                <w:kern w:val="0"/>
                                <w:szCs w:val="21"/>
                              </w:rPr>
                            </w:pPr>
                            <w:r>
                              <w:rPr>
                                <w:rFonts w:ascii="HG丸ｺﾞｼｯｸM-PRO" w:eastAsia="HG丸ｺﾞｼｯｸM-PRO" w:hAnsi="Yu Gothic Medium" w:cs="ＭＳ Ｐゴシック" w:hint="eastAsia"/>
                                <w:color w:val="000000"/>
                                <w:kern w:val="0"/>
                                <w:szCs w:val="21"/>
                              </w:rPr>
                              <w:t xml:space="preserve">大学入試センターより　</w:t>
                            </w:r>
                          </w:p>
                          <w:p w:rsidR="00012572" w:rsidRPr="007D706A" w:rsidRDefault="00012572" w:rsidP="0001257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40E0213" id="正方形/長方形 7" o:spid="_x0000_s1035" style="position:absolute;margin-left:369.75pt;margin-top:8.75pt;width:137.25pt;height:24.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x5pQIAAHgFAAAOAAAAZHJzL2Uyb0RvYy54bWysVM1uEzEQviPxDpbvdHfThNBVN1XUqgip&#10;aiNa1LPjtbsreW1jO9kN7wEPAGfOiAOPQyXegrG92YS24oDIYTOen88z42/m+KRrBFozY2slC5wd&#10;pBgxSVVZy7sCv7s5f/EKI+uILIlQkhV4wyw+mT1/dtzqnI1UpUTJDAIQafNWF7hyTudJYmnFGmIP&#10;lGYSjFyZhjg4mrukNKQF9EYkozR9mbTKlNooyqwF7Vk04lnA55xRd8W5ZQ6JAkNuLnxN+C79N5kd&#10;k/zOEF3VtE+D/EMWDaklXDpAnRFH0MrUj6CamhplFXcHVDWJ4rymLNQA1WTpg2quK6JZqAWaY/XQ&#10;Jvv/YOnlemFQXRZ4ipEkDTzR/dcv95++//zxOfn18VuU0NQ3qtU2B/9rvTD9yYLoq+64afw/1IO6&#10;0NzN0FzWOURBmU3Hh+l0ghEF22E2PhxNPGiyi9bGutdMNcgLBTbweKGnZH1hXXTduvjLpDqvhQA9&#10;yYX8QwGYXpP4hGOKQXIbwaL3W8ahZkhqFC4IbGOnwqA1AZ4QSpl0WTRVpGRRPUnh16c8RIQChARA&#10;j8whoQG7B/BMfowdy+n9fSgLZB2C078lFoOHiHCzkm4IbmqpzFMAAqrqb47+2ybF1vguuW7ZBT4c&#10;eU+vWapyAxwxKg6P1fS8hge6INYtiIFpgbmCDeCu4MOFagusegmjSpkPT+m9P5AYrBi1MH0Ftu9X&#10;xDCMxBsJ9D7KxmM/ruEwnkxHcDD7luW+Ra6aUwUPl8Gu0TSI3t+JrciNam5hUcz9rWAiksLdBabO&#10;bA+nLm4FWDWUzefBDUZUE3chrzX14L7PnoA33S0xumepA35fqu2kkvwBWaOvj5RqvnKK14HJu772&#10;LwDjHajUryK/P/bPwWu3MGe/AQAA//8DAFBLAwQUAAYACAAAACEAlbE0598AAAAKAQAADwAAAGRy&#10;cy9kb3ducmV2LnhtbEyPwU7DMBBE70j8g7VI3KhdKA2EOFWEAKnHNkiImxMvSSBeR7Gbpn/P9gSn&#10;1WieZmeyzex6MeEYOk8algsFAqn2tqNGw3v5evMAIkRD1vSeUMMJA2zyy4vMpNYfaYfTPjaCQyik&#10;RkMb45BKGeoWnQkLPyCx9+VHZyLLsZF2NEcOd728VWotnemIP7RmwOcW65/9wWkI1bQtT0Px8f0Z&#10;6qp4IVeutm9aX1/NxROIiHP8g+Fcn6tDzp0qfyAbRK8huXu8Z5SNhO8ZUMsVr6s0rBMFMs/k/wn5&#10;LwAAAP//AwBQSwECLQAUAAYACAAAACEAtoM4kv4AAADhAQAAEwAAAAAAAAAAAAAAAAAAAAAAW0Nv&#10;bnRlbnRfVHlwZXNdLnhtbFBLAQItABQABgAIAAAAIQA4/SH/1gAAAJQBAAALAAAAAAAAAAAAAAAA&#10;AC8BAABfcmVscy8ucmVsc1BLAQItABQABgAIAAAAIQC1/Ux5pQIAAHgFAAAOAAAAAAAAAAAAAAAA&#10;AC4CAABkcnMvZTJvRG9jLnhtbFBLAQItABQABgAIAAAAIQCVsTTn3wAAAAoBAAAPAAAAAAAAAAAA&#10;AAAAAP8EAABkcnMvZG93bnJldi54bWxQSwUGAAAAAAQABADzAAAACwYAAAAA&#10;" filled="f" stroked="f" strokeweight="2pt">
                <v:textbox>
                  <w:txbxContent>
                    <w:p w:rsidR="00012572" w:rsidRDefault="00012572" w:rsidP="00012572">
                      <w:pPr>
                        <w:widowControl/>
                        <w:shd w:val="clear" w:color="auto" w:fill="FFFFFF"/>
                        <w:spacing w:before="100" w:beforeAutospacing="1" w:after="100" w:afterAutospacing="1"/>
                        <w:jc w:val="left"/>
                        <w:rPr>
                          <w:rFonts w:ascii="HG丸ｺﾞｼｯｸM-PRO" w:eastAsia="HG丸ｺﾞｼｯｸM-PRO" w:hAnsi="Yu Gothic Medium" w:cs="ＭＳ Ｐゴシック"/>
                          <w:color w:val="000000"/>
                          <w:kern w:val="0"/>
                          <w:szCs w:val="21"/>
                        </w:rPr>
                      </w:pPr>
                      <w:r>
                        <w:rPr>
                          <w:rFonts w:ascii="HG丸ｺﾞｼｯｸM-PRO" w:eastAsia="HG丸ｺﾞｼｯｸM-PRO" w:hAnsi="Yu Gothic Medium" w:cs="ＭＳ Ｐゴシック" w:hint="eastAsia"/>
                          <w:color w:val="000000"/>
                          <w:kern w:val="0"/>
                          <w:szCs w:val="21"/>
                        </w:rPr>
                        <w:t xml:space="preserve">大学入試センターより　</w:t>
                      </w:r>
                    </w:p>
                    <w:p w:rsidR="00012572" w:rsidRPr="007D706A" w:rsidRDefault="00012572" w:rsidP="00012572">
                      <w:pPr>
                        <w:jc w:val="center"/>
                        <w:rPr>
                          <w:color w:val="000000" w:themeColor="text1"/>
                        </w:rPr>
                      </w:pPr>
                    </w:p>
                  </w:txbxContent>
                </v:textbox>
                <w10:wrap anchorx="margin"/>
              </v:rect>
            </w:pict>
          </mc:Fallback>
        </mc:AlternateContent>
      </w:r>
      <w:r w:rsidR="00A45597" w:rsidRPr="00A45597">
        <w:rPr>
          <w:rFonts w:ascii="HG丸ｺﾞｼｯｸM-PRO" w:eastAsia="HG丸ｺﾞｼｯｸM-PRO" w:hAnsi="Segoe UI" w:cs="Segoe UI" w:hint="eastAsia"/>
          <w:color w:val="1E2428"/>
          <w:kern w:val="0"/>
          <w:sz w:val="24"/>
          <w:szCs w:val="24"/>
        </w:rPr>
        <w:t xml:space="preserve">　各国立大は２２年度中に情報の配点などを決定して公表す</w:t>
      </w:r>
      <w:r w:rsidR="00087D83">
        <w:rPr>
          <w:rFonts w:ascii="HG丸ｺﾞｼｯｸM-PRO" w:eastAsia="HG丸ｺﾞｼｯｸM-PRO" w:hAnsi="Segoe UI" w:cs="Segoe UI" w:hint="eastAsia"/>
          <w:color w:val="1E2428"/>
          <w:kern w:val="0"/>
          <w:sz w:val="24"/>
          <w:szCs w:val="24"/>
        </w:rPr>
        <w:t>る。</w:t>
      </w:r>
    </w:p>
    <w:p w:rsidR="007D706A" w:rsidRDefault="00087D83" w:rsidP="00846EAA">
      <w:pPr>
        <w:widowControl/>
        <w:shd w:val="clear" w:color="auto" w:fill="FFFFFF"/>
        <w:spacing w:before="100" w:beforeAutospacing="1" w:after="100" w:afterAutospacing="1"/>
        <w:jc w:val="left"/>
        <w:rPr>
          <w:rFonts w:ascii="HG丸ｺﾞｼｯｸM-PRO" w:eastAsia="HG丸ｺﾞｼｯｸM-PRO" w:hAnsi="Segoe UI" w:cs="Segoe UI"/>
          <w:color w:val="1E2428"/>
          <w:kern w:val="0"/>
          <w:sz w:val="24"/>
          <w:szCs w:val="24"/>
        </w:rPr>
      </w:pPr>
      <w:r>
        <w:rPr>
          <w:rFonts w:ascii="HG丸ｺﾞｼｯｸM-PRO" w:eastAsia="HG丸ｺﾞｼｯｸM-PRO" w:hint="eastAsia"/>
          <w:noProof/>
        </w:rPr>
        <mc:AlternateContent>
          <mc:Choice Requires="wps">
            <w:drawing>
              <wp:anchor distT="0" distB="0" distL="114300" distR="114300" simplePos="0" relativeHeight="251702272" behindDoc="0" locked="0" layoutInCell="1" allowOverlap="1">
                <wp:simplePos x="0" y="0"/>
                <wp:positionH relativeFrom="margin">
                  <wp:align>left</wp:align>
                </wp:positionH>
                <wp:positionV relativeFrom="paragraph">
                  <wp:posOffset>152400</wp:posOffset>
                </wp:positionV>
                <wp:extent cx="6553200" cy="461962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6553200" cy="4619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5C17F62" id="正方形/長方形 5" o:spid="_x0000_s1026" style="position:absolute;left:0;text-align:left;margin-left:0;margin-top:12pt;width:516pt;height:363.7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RarAIAAI8FAAAOAAAAZHJzL2Uyb0RvYy54bWysVM1uEzEQviPxDpbvdLMhCTTqpopaFSFV&#10;bUWLena9dnclr8fYTjbhPeAB4MwZceBxqMRbMLZ3N1FBHBA5bGY8M9/8z9HxplFkLayrQRc0PxhR&#10;IjSHstb3BX17c/bsJSXOM10yBVoUdCscPV48fXLUmrkYQwWqFJYgiHbz1hS08t7Ms8zxSjTMHYAR&#10;GoUSbMM8svY+Ky1rEb1R2Xg0mmUt2NJY4MI5fD1NQrqI+FIK7i+ldMITVVCMzcevjd+78M0WR2x+&#10;b5mpat6Fwf4hiobVGp0OUKfMM7Ky9W9QTc0tOJD+gEOTgZQ1FzEHzCYfPcrmumJGxFywOM4MZXL/&#10;D5ZfrK8sqcuCTinRrMEWPXz5/PDx24/vn7KfH74mikxDoVrj5qh/ba5sxzkkQ9YbaZvwj/mQTSzu&#10;diiu2HjC8XE2nT7HjlHCUTaZ5YezcUTNdubGOv9KQEMCUVCL3YtFZetz59ElqvYqwZuGs1qp2EGl&#10;w4MDVZfhLTJhhMSJsmTNsPl+k4ccEGJPC7lgmYXMUi6R8lslAoTSb4TE4mD04xhIHMsdJuNcaJ8n&#10;UcVKkVxNR/jrnfVRRNcRMCBLDHLA7gB6zQTSY6eYO/1gKuJUD8ajvwWWjAeL6Bm0H4ybWoP9E4DC&#10;rDrPSb8vUipNqNIdlFscHQtpp5zhZzW27Zw5f8UsLhG2Gg+Dv8SPVNAWFDqKkgrs+z+9B32cbZRS&#10;0uJSFtS9WzErKFGvNU79YT6ZhC2OzGT6YoyM3Zfc7Uv0qjkBbH2OJ8jwSAZ9r3pSWmhu8X4sg1cU&#10;Mc3Rd0G5tz1z4tOxwAvExXIZ1XBzDfPn+trwAB6qGsbyZnPLrOlm1+PYX0C/wGz+aISTbrDUsFx5&#10;kHWc711du3rj1sfB6S5UOCv7fNTa3dHFLwAAAP//AwBQSwMEFAAGAAgAAAAhAHtmAKfhAAAACAEA&#10;AA8AAABkcnMvZG93bnJldi54bWxMj0FLAzEQhe+C/yGM4KW02a5WZd3ZUoTaIijY6sFbupluFjeT&#10;sEnb9d+bnvQ0M7zHm++V88F24kh9aB0jTCcZCOLa6ZYbhI/tcvwAIkTFWnWOCeGHAsyry4tSFdqd&#10;+J2Om9iIFMKhUAgmRl9IGWpDVoWJ88RJ27veqpjOvpG6V6cUbjuZZ9mdtKrl9MEoT0+G6u/NwSIs&#10;V2a0kC+vn34d3vY2X/vn1egL8fpqWDyCiDTEPzOc8RM6VIlp5w6sg+gQUpGIkN+meVazmzxtO4T7&#10;2XQGsirl/wLVLwAAAP//AwBQSwECLQAUAAYACAAAACEAtoM4kv4AAADhAQAAEwAAAAAAAAAAAAAA&#10;AAAAAAAAW0NvbnRlbnRfVHlwZXNdLnhtbFBLAQItABQABgAIAAAAIQA4/SH/1gAAAJQBAAALAAAA&#10;AAAAAAAAAAAAAC8BAABfcmVscy8ucmVsc1BLAQItABQABgAIAAAAIQC5+BRarAIAAI8FAAAOAAAA&#10;AAAAAAAAAAAAAC4CAABkcnMvZTJvRG9jLnhtbFBLAQItABQABgAIAAAAIQB7ZgCn4QAAAAgBAAAP&#10;AAAAAAAAAAAAAAAAAAYFAABkcnMvZG93bnJldi54bWxQSwUGAAAAAAQABADzAAAAFAYAAAAA&#10;" filled="f" strokecolor="black [3213]" strokeweight="2pt">
                <w10:wrap anchorx="margin"/>
              </v:rect>
            </w:pict>
          </mc:Fallback>
        </mc:AlternateContent>
      </w:r>
      <w:r w:rsidRPr="00A45597">
        <w:rPr>
          <w:rFonts w:ascii="HG丸ｺﾞｼｯｸM-PRO" w:eastAsia="HG丸ｺﾞｼｯｸM-PRO" w:hint="eastAsia"/>
          <w:noProof/>
        </w:rPr>
        <w:drawing>
          <wp:anchor distT="0" distB="0" distL="114300" distR="114300" simplePos="0" relativeHeight="251699200" behindDoc="0" locked="0" layoutInCell="1" allowOverlap="1" wp14:anchorId="66333885">
            <wp:simplePos x="0" y="0"/>
            <wp:positionH relativeFrom="margin">
              <wp:posOffset>3227705</wp:posOffset>
            </wp:positionH>
            <wp:positionV relativeFrom="paragraph">
              <wp:posOffset>218440</wp:posOffset>
            </wp:positionV>
            <wp:extent cx="3267075" cy="4499610"/>
            <wp:effectExtent l="0" t="0" r="952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4309" t="15765" r="34871" b="8769"/>
                    <a:stretch/>
                  </pic:blipFill>
                  <pic:spPr bwMode="auto">
                    <a:xfrm>
                      <a:off x="0" y="0"/>
                      <a:ext cx="3267075" cy="449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5597">
        <w:rPr>
          <w:rFonts w:ascii="HG丸ｺﾞｼｯｸM-PRO" w:eastAsia="HG丸ｺﾞｼｯｸM-PRO" w:hint="eastAsia"/>
          <w:noProof/>
        </w:rPr>
        <w:drawing>
          <wp:anchor distT="0" distB="0" distL="114300" distR="114300" simplePos="0" relativeHeight="251698176" behindDoc="0" locked="0" layoutInCell="1" allowOverlap="1" wp14:anchorId="2853FF3D">
            <wp:simplePos x="0" y="0"/>
            <wp:positionH relativeFrom="margin">
              <wp:posOffset>38100</wp:posOffset>
            </wp:positionH>
            <wp:positionV relativeFrom="paragraph">
              <wp:posOffset>219710</wp:posOffset>
            </wp:positionV>
            <wp:extent cx="3249930" cy="4499610"/>
            <wp:effectExtent l="0" t="0" r="762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4164" t="16799" r="34435" b="5928"/>
                    <a:stretch/>
                  </pic:blipFill>
                  <pic:spPr bwMode="auto">
                    <a:xfrm>
                      <a:off x="0" y="0"/>
                      <a:ext cx="3249930" cy="449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2572" w:rsidRDefault="00012572" w:rsidP="00D43D70">
      <w:pPr>
        <w:rPr>
          <w:rFonts w:ascii="HG丸ｺﾞｼｯｸM-PRO" w:eastAsia="HG丸ｺﾞｼｯｸM-PRO" w:hAnsi="Segoe UI" w:cs="Segoe UI"/>
          <w:szCs w:val="21"/>
        </w:rPr>
      </w:pPr>
    </w:p>
    <w:p w:rsidR="00012572" w:rsidRDefault="00D43D70" w:rsidP="00264C0B">
      <w:pPr>
        <w:ind w:firstLineChars="100" w:firstLine="210"/>
        <w:rPr>
          <w:rFonts w:ascii="HG丸ｺﾞｼｯｸM-PRO" w:eastAsia="HG丸ｺﾞｼｯｸM-PRO" w:hAnsi="Segoe UI" w:cs="Segoe UI"/>
          <w:szCs w:val="21"/>
        </w:rPr>
      </w:pPr>
      <w:r w:rsidRPr="00012572">
        <w:rPr>
          <w:rFonts w:ascii="HG丸ｺﾞｼｯｸM-PRO" w:eastAsia="HG丸ｺﾞｼｯｸM-PRO" w:hAnsi="Segoe UI" w:cs="Segoe UI" w:hint="eastAsia"/>
          <w:szCs w:val="21"/>
        </w:rPr>
        <w:t>少し時間が</w:t>
      </w:r>
      <w:r w:rsidR="00854761">
        <w:rPr>
          <w:rFonts w:ascii="HG丸ｺﾞｼｯｸM-PRO" w:eastAsia="HG丸ｺﾞｼｯｸM-PRO" w:hAnsi="Segoe UI" w:cs="Segoe UI" w:hint="eastAsia"/>
          <w:szCs w:val="21"/>
        </w:rPr>
        <w:t>経って</w:t>
      </w:r>
      <w:r w:rsidRPr="00012572">
        <w:rPr>
          <w:rFonts w:ascii="HG丸ｺﾞｼｯｸM-PRO" w:eastAsia="HG丸ｺﾞｼｯｸM-PRO" w:hAnsi="Segoe UI" w:cs="Segoe UI" w:hint="eastAsia"/>
          <w:szCs w:val="21"/>
        </w:rPr>
        <w:t>しまいましたが、１月終わり頃のニュース</w:t>
      </w:r>
      <w:r w:rsidR="00764F4C">
        <w:rPr>
          <w:rFonts w:ascii="HG丸ｺﾞｼｯｸM-PRO" w:eastAsia="HG丸ｺﾞｼｯｸM-PRO" w:hAnsi="Segoe UI" w:cs="Segoe UI" w:hint="eastAsia"/>
          <w:szCs w:val="21"/>
        </w:rPr>
        <w:t>です</w:t>
      </w:r>
      <w:r w:rsidRPr="00012572">
        <w:rPr>
          <w:rFonts w:ascii="HG丸ｺﾞｼｯｸM-PRO" w:eastAsia="HG丸ｺﾞｼｯｸM-PRO" w:hAnsi="Segoe UI" w:cs="Segoe UI" w:hint="eastAsia"/>
          <w:szCs w:val="21"/>
        </w:rPr>
        <w:t>。</w:t>
      </w:r>
      <w:r w:rsidR="00012572">
        <w:rPr>
          <w:rFonts w:ascii="HG丸ｺﾞｼｯｸM-PRO" w:eastAsia="HG丸ｺﾞｼｯｸM-PRO" w:hAnsi="Segoe UI" w:cs="Segoe UI" w:hint="eastAsia"/>
          <w:szCs w:val="21"/>
        </w:rPr>
        <w:t>２０２５年からということは、卒業した３年生から実施ということ</w:t>
      </w:r>
      <w:r w:rsidR="001E1CBC">
        <w:rPr>
          <w:rFonts w:ascii="HG丸ｺﾞｼｯｸM-PRO" w:eastAsia="HG丸ｺﾞｼｯｸM-PRO" w:hAnsi="Segoe UI" w:cs="Segoe UI" w:hint="eastAsia"/>
          <w:szCs w:val="21"/>
        </w:rPr>
        <w:t>ですかね</w:t>
      </w:r>
      <w:r w:rsidR="00012572">
        <w:rPr>
          <w:rFonts w:ascii="HG丸ｺﾞｼｯｸM-PRO" w:eastAsia="HG丸ｺﾞｼｯｸM-PRO" w:hAnsi="Segoe UI" w:cs="Segoe UI" w:hint="eastAsia"/>
          <w:szCs w:val="21"/>
        </w:rPr>
        <w:t>。試験方法</w:t>
      </w:r>
      <w:r w:rsidR="00264C0B">
        <w:rPr>
          <w:rFonts w:ascii="HG丸ｺﾞｼｯｸM-PRO" w:eastAsia="HG丸ｺﾞｼｯｸM-PRO" w:hAnsi="Segoe UI" w:cs="Segoe UI" w:hint="eastAsia"/>
          <w:szCs w:val="21"/>
        </w:rPr>
        <w:t>（ＣＢＴ）</w:t>
      </w:r>
      <w:r w:rsidR="00012572">
        <w:rPr>
          <w:rFonts w:ascii="HG丸ｺﾞｼｯｸM-PRO" w:eastAsia="HG丸ｺﾞｼｯｸM-PRO" w:hAnsi="Segoe UI" w:cs="Segoe UI" w:hint="eastAsia"/>
          <w:szCs w:val="21"/>
        </w:rPr>
        <w:t>や試験科目</w:t>
      </w:r>
      <w:r w:rsidR="00264C0B">
        <w:rPr>
          <w:rFonts w:ascii="HG丸ｺﾞｼｯｸM-PRO" w:eastAsia="HG丸ｺﾞｼｯｸM-PRO" w:hAnsi="Segoe UI" w:cs="Segoe UI" w:hint="eastAsia"/>
          <w:szCs w:val="21"/>
        </w:rPr>
        <w:t>（情報）</w:t>
      </w:r>
      <w:r w:rsidR="00764F4C">
        <w:rPr>
          <w:rFonts w:ascii="HG丸ｺﾞｼｯｸM-PRO" w:eastAsia="HG丸ｺﾞｼｯｸM-PRO" w:hAnsi="Segoe UI" w:cs="Segoe UI" w:hint="eastAsia"/>
          <w:szCs w:val="21"/>
        </w:rPr>
        <w:t>が時代と共に</w:t>
      </w:r>
      <w:r w:rsidR="00012572">
        <w:rPr>
          <w:rFonts w:ascii="HG丸ｺﾞｼｯｸM-PRO" w:eastAsia="HG丸ｺﾞｼｯｸM-PRO" w:hAnsi="Segoe UI" w:cs="Segoe UI" w:hint="eastAsia"/>
          <w:szCs w:val="21"/>
        </w:rPr>
        <w:t>変化してい</w:t>
      </w:r>
      <w:r w:rsidR="00764F4C">
        <w:rPr>
          <w:rFonts w:ascii="HG丸ｺﾞｼｯｸM-PRO" w:eastAsia="HG丸ｺﾞｼｯｸM-PRO" w:hAnsi="Segoe UI" w:cs="Segoe UI" w:hint="eastAsia"/>
          <w:szCs w:val="21"/>
        </w:rPr>
        <w:t>ます！</w:t>
      </w:r>
    </w:p>
    <w:p w:rsidR="000A6F6D" w:rsidRDefault="006311BC" w:rsidP="00525561">
      <w:pPr>
        <w:spacing w:line="276" w:lineRule="auto"/>
        <w:ind w:firstLineChars="100" w:firstLine="210"/>
        <w:rPr>
          <w:rFonts w:ascii="HG丸ｺﾞｼｯｸM-PRO" w:eastAsia="HG丸ｺﾞｼｯｸM-PRO" w:hAnsi="Segoe UI" w:cs="Segoe UI"/>
          <w:szCs w:val="21"/>
        </w:rPr>
      </w:pPr>
      <w:r>
        <w:rPr>
          <w:rFonts w:ascii="HG丸ｺﾞｼｯｸM-PRO" w:eastAsia="HG丸ｺﾞｼｯｸM-PRO" w:hAnsi="Segoe UI" w:cs="Segoe UI"/>
          <w:noProof/>
          <w:szCs w:val="21"/>
        </w:rPr>
        <mc:AlternateContent>
          <mc:Choice Requires="wps">
            <w:drawing>
              <wp:anchor distT="0" distB="0" distL="114300" distR="114300" simplePos="0" relativeHeight="251724800" behindDoc="1" locked="0" layoutInCell="1" allowOverlap="1">
                <wp:simplePos x="0" y="0"/>
                <wp:positionH relativeFrom="column">
                  <wp:posOffset>448310</wp:posOffset>
                </wp:positionH>
                <wp:positionV relativeFrom="paragraph">
                  <wp:posOffset>143510</wp:posOffset>
                </wp:positionV>
                <wp:extent cx="4743450" cy="790575"/>
                <wp:effectExtent l="0" t="0" r="19050" b="28575"/>
                <wp:wrapNone/>
                <wp:docPr id="24" name="正方形/長方形 24"/>
                <wp:cNvGraphicFramePr/>
                <a:graphic xmlns:a="http://schemas.openxmlformats.org/drawingml/2006/main">
                  <a:graphicData uri="http://schemas.microsoft.com/office/word/2010/wordprocessingShape">
                    <wps:wsp>
                      <wps:cNvSpPr/>
                      <wps:spPr>
                        <a:xfrm>
                          <a:off x="0" y="0"/>
                          <a:ext cx="4743450" cy="790575"/>
                        </a:xfrm>
                        <a:prstGeom prst="rect">
                          <a:avLst/>
                        </a:prstGeom>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D35F0DC" id="正方形/長方形 24" o:spid="_x0000_s1026" style="position:absolute;left:0;text-align:left;margin-left:35.3pt;margin-top:11.3pt;width:373.5pt;height:62.25pt;z-index:-25159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lY4mwIAAHYFAAAOAAAAZHJzL2Uyb0RvYy54bWysVM1uEzEQviPxDpbvdJOwaWjUTRW1KkKq&#10;2ooW9ex67a6F12NsJ5vwHvAAcOaMOPA4VOItGHs3m7bkhLh4Z3a++f85PFrVmiyF8wpMQYd7A0qE&#10;4VAqc1fQd9enL15R4gMzJdNgREHXwtOj2fNnh42dihFUoEvhCBoxftrYglYh2GmWeV6Jmvk9sMKg&#10;UIKrWUDW3WWlYw1ar3U2Ggz2swZcaR1w4T3+PWmFdJbsSyl4uJDSi0B0QTG2kF6X3tv4ZrNDNr1z&#10;zFaKd2Gwf4iiZsqg097UCQuMLJz6y1StuAMPMuxxqDOQUnGRcsBshoMn2VxVzIqUCxbH275M/v+Z&#10;5efLS0dUWdBRTolhNfbo/tvX+88/fv38kv3+9L2lCEqxVI31U9S4speu4zySMe+VdHX8YkZklcq7&#10;7ssrVoFw/JlP8pf5GLvAUTY5GIwn42g022pb58NrATWJREEdti9VlS3PfGihG0h0pk18PWhVniqt&#10;ExMHRxxrR5YMWx5Ww87FI1Q0csJ81YJKpDpUtJjFLNu8EhXWWrTe3gqJpcJMRimqNKRbX4xzYcJ+&#10;bwnRUU1iZL3icJeiDpsgO2xUE2l4e8XBLsXHHnuN5BVM6JVrZcDtMlC+7z23+E32bc4x/Vso1zgh&#10;DtrV8ZafKqzeGfPhkjncFewn7n+4wEdqaAoKHUVJBe7jrv8RjyOMUkoa3L2C+g8L5gQl+o3B4T4Y&#10;5nlc1sTk48kIGfdQcvtQYhb1MWCvh3hpLE9kxAe9IaWD+gbPxDx6RREzHH0XlAe3YY5DexPw0HAx&#10;nycYLqhl4cxcWR6Nx6rGuble3TBnuwkNONvnsNlTNn0yqC02ahqYLwJIlaZ4W9eu3rjcaQ+6QxSv&#10;x0M+obbncvYHAAD//wMAUEsDBBQABgAIAAAAIQBfiWS84AAAAAkBAAAPAAAAZHJzL2Rvd25yZXYu&#10;eG1sTI/BTsMwEETvSPyDtUjcqJ2AmirEqVAFt6qIthy4ubETR43XUewmga9nOZXT7mpGs2+K9ew6&#10;NpohtB4lJAsBzGDldYuNhOPh7WEFLESFWnUejYRvE2Bd3t4UKtd+wg8z7mPDKARDriTYGPuc81BZ&#10;41RY+N4gabUfnIp0Dg3Xg5oo3HU8FWLJnWqRPljVm4011Xl/cRK+Er173Z23x/r9cfq04mc8bDe1&#10;lPd388szsGjmeDXDHz6hQ0lMJ39BHVgnIRNLckpIU5qkr5KMlhMZn7IEeFnw/w3KXwAAAP//AwBQ&#10;SwECLQAUAAYACAAAACEAtoM4kv4AAADhAQAAEwAAAAAAAAAAAAAAAAAAAAAAW0NvbnRlbnRfVHlw&#10;ZXNdLnhtbFBLAQItABQABgAIAAAAIQA4/SH/1gAAAJQBAAALAAAAAAAAAAAAAAAAAC8BAABfcmVs&#10;cy8ucmVsc1BLAQItABQABgAIAAAAIQC7plY4mwIAAHYFAAAOAAAAAAAAAAAAAAAAAC4CAABkcnMv&#10;ZTJvRG9jLnhtbFBLAQItABQABgAIAAAAIQBfiWS84AAAAAkBAAAPAAAAAAAAAAAAAAAAAPUEAABk&#10;cnMvZG93bnJldi54bWxQSwUGAAAAAAQABADzAAAAAgYAAAAA&#10;" fillcolor="white [3201]" strokecolor="black [3213]" strokeweight="2pt">
                <v:stroke dashstyle="dash"/>
              </v:rect>
            </w:pict>
          </mc:Fallback>
        </mc:AlternateContent>
      </w:r>
      <w:r w:rsidR="00525561">
        <w:rPr>
          <w:noProof/>
        </w:rPr>
        <w:drawing>
          <wp:anchor distT="0" distB="0" distL="114300" distR="114300" simplePos="0" relativeHeight="251725824" behindDoc="0" locked="0" layoutInCell="1" allowOverlap="1">
            <wp:simplePos x="0" y="0"/>
            <wp:positionH relativeFrom="column">
              <wp:posOffset>5502275</wp:posOffset>
            </wp:positionH>
            <wp:positionV relativeFrom="paragraph">
              <wp:posOffset>153035</wp:posOffset>
            </wp:positionV>
            <wp:extent cx="550545" cy="914400"/>
            <wp:effectExtent l="0" t="0" r="1905" b="0"/>
            <wp:wrapSquare wrapText="bothSides"/>
            <wp:docPr id="25" name="図 25" descr="マスクを付けてお辞儀をする人のイラスト（会社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マスクを付けてお辞儀をする人のイラスト（会社員）"/>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9333"/>
                    <a:stretch/>
                  </pic:blipFill>
                  <pic:spPr bwMode="auto">
                    <a:xfrm>
                      <a:off x="0" y="0"/>
                      <a:ext cx="55054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5561" w:rsidRPr="00525561" w:rsidRDefault="00525561" w:rsidP="00525561">
      <w:pPr>
        <w:spacing w:line="276" w:lineRule="auto"/>
        <w:ind w:firstLineChars="400" w:firstLine="960"/>
        <w:rPr>
          <w:rFonts w:ascii="HG丸ｺﾞｼｯｸM-PRO" w:eastAsia="HG丸ｺﾞｼｯｸM-PRO" w:hAnsi="Segoe UI" w:cs="Segoe UI"/>
          <w:sz w:val="24"/>
          <w:szCs w:val="21"/>
        </w:rPr>
      </w:pPr>
      <w:r w:rsidRPr="00525561">
        <w:rPr>
          <w:rFonts w:ascii="HG丸ｺﾞｼｯｸM-PRO" w:eastAsia="HG丸ｺﾞｼｯｸM-PRO" w:hAnsi="Segoe UI" w:cs="Segoe UI" w:hint="eastAsia"/>
          <w:sz w:val="24"/>
          <w:szCs w:val="21"/>
        </w:rPr>
        <w:t>県</w:t>
      </w:r>
      <w:r w:rsidR="006311BC">
        <w:rPr>
          <w:rFonts w:ascii="HG丸ｺﾞｼｯｸM-PRO" w:eastAsia="HG丸ｺﾞｼｯｸM-PRO" w:hAnsi="Segoe UI" w:cs="Segoe UI" w:hint="eastAsia"/>
          <w:sz w:val="24"/>
          <w:szCs w:val="21"/>
        </w:rPr>
        <w:t>からの</w:t>
      </w:r>
      <w:r w:rsidRPr="00525561">
        <w:rPr>
          <w:rFonts w:ascii="HG丸ｺﾞｼｯｸM-PRO" w:eastAsia="HG丸ｺﾞｼｯｸM-PRO" w:hAnsi="Segoe UI" w:cs="Segoe UI" w:hint="eastAsia"/>
          <w:sz w:val="24"/>
          <w:szCs w:val="21"/>
        </w:rPr>
        <w:t>２年間の</w:t>
      </w:r>
      <w:r w:rsidR="006311BC">
        <w:rPr>
          <w:rFonts w:ascii="HG丸ｺﾞｼｯｸM-PRO" w:eastAsia="HG丸ｺﾞｼｯｸM-PRO" w:hAnsi="Segoe UI" w:cs="Segoe UI" w:hint="eastAsia"/>
          <w:sz w:val="24"/>
          <w:szCs w:val="21"/>
        </w:rPr>
        <w:t>委託</w:t>
      </w:r>
      <w:r w:rsidRPr="00525561">
        <w:rPr>
          <w:rFonts w:ascii="HG丸ｺﾞｼｯｸM-PRO" w:eastAsia="HG丸ｺﾞｼｯｸM-PRO" w:hAnsi="Segoe UI" w:cs="Segoe UI" w:hint="eastAsia"/>
          <w:sz w:val="24"/>
          <w:szCs w:val="21"/>
        </w:rPr>
        <w:t>は終了しましたが、今年度もＩＣＴ活用を</w:t>
      </w:r>
    </w:p>
    <w:p w:rsidR="00525561" w:rsidRPr="00525561" w:rsidRDefault="00525561" w:rsidP="00525561">
      <w:pPr>
        <w:spacing w:line="276" w:lineRule="auto"/>
        <w:ind w:firstLineChars="400" w:firstLine="960"/>
        <w:rPr>
          <w:rFonts w:ascii="HG丸ｺﾞｼｯｸM-PRO" w:eastAsia="HG丸ｺﾞｼｯｸM-PRO" w:hAnsi="Segoe UI" w:cs="Segoe UI"/>
          <w:sz w:val="24"/>
          <w:szCs w:val="21"/>
        </w:rPr>
      </w:pPr>
      <w:r w:rsidRPr="00525561">
        <w:rPr>
          <w:rFonts w:ascii="HG丸ｺﾞｼｯｸM-PRO" w:eastAsia="HG丸ｺﾞｼｯｸM-PRO" w:hAnsi="Segoe UI" w:cs="Segoe UI" w:hint="eastAsia"/>
          <w:sz w:val="24"/>
          <w:szCs w:val="21"/>
        </w:rPr>
        <w:t>推進していきたいと思います。よろしくお願いいたします！</w:t>
      </w:r>
    </w:p>
    <w:sectPr w:rsidR="00525561" w:rsidRPr="00525561" w:rsidSect="00866C0D">
      <w:pgSz w:w="11906" w:h="16838" w:code="9"/>
      <w:pgMar w:top="794" w:right="794" w:bottom="794" w:left="794" w:header="283"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D1B" w:rsidRDefault="000F7D1B" w:rsidP="00207F9B">
      <w:r>
        <w:separator/>
      </w:r>
    </w:p>
  </w:endnote>
  <w:endnote w:type="continuationSeparator" w:id="0">
    <w:p w:rsidR="000F7D1B" w:rsidRDefault="000F7D1B" w:rsidP="0020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ＣＧ愛シャドーW5">
    <w:altName w:val="ＭＳ Ｐ明朝"/>
    <w:charset w:val="80"/>
    <w:family w:val="modern"/>
    <w:pitch w:val="variable"/>
    <w:sig w:usb0="00000000"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Medium">
    <w:altName w:val="ＭＳ ゴシック"/>
    <w:charset w:val="80"/>
    <w:family w:val="swiss"/>
    <w:pitch w:val="variable"/>
    <w:sig w:usb0="00000000"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D1B" w:rsidRDefault="000F7D1B" w:rsidP="00207F9B">
      <w:r>
        <w:separator/>
      </w:r>
    </w:p>
  </w:footnote>
  <w:footnote w:type="continuationSeparator" w:id="0">
    <w:p w:rsidR="000F7D1B" w:rsidRDefault="000F7D1B" w:rsidP="00207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154C"/>
    <w:multiLevelType w:val="hybridMultilevel"/>
    <w:tmpl w:val="029A4AE0"/>
    <w:lvl w:ilvl="0" w:tplc="5290D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3B31CE"/>
    <w:multiLevelType w:val="multilevel"/>
    <w:tmpl w:val="F560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9C2B95"/>
    <w:multiLevelType w:val="hybridMultilevel"/>
    <w:tmpl w:val="FA30A6BA"/>
    <w:lvl w:ilvl="0" w:tplc="7B169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8B6FB8"/>
    <w:multiLevelType w:val="multilevel"/>
    <w:tmpl w:val="8014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524E20"/>
    <w:multiLevelType w:val="hybridMultilevel"/>
    <w:tmpl w:val="C73E33BC"/>
    <w:lvl w:ilvl="0" w:tplc="3B94F3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6351299"/>
    <w:multiLevelType w:val="multilevel"/>
    <w:tmpl w:val="340A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DA"/>
    <w:rsid w:val="00000521"/>
    <w:rsid w:val="00001A89"/>
    <w:rsid w:val="00005E02"/>
    <w:rsid w:val="00012572"/>
    <w:rsid w:val="0005391D"/>
    <w:rsid w:val="00056110"/>
    <w:rsid w:val="00072B79"/>
    <w:rsid w:val="00087D83"/>
    <w:rsid w:val="000A6F6D"/>
    <w:rsid w:val="000B5DE6"/>
    <w:rsid w:val="000D405F"/>
    <w:rsid w:val="000E0C51"/>
    <w:rsid w:val="000E28E6"/>
    <w:rsid w:val="000F0DA9"/>
    <w:rsid w:val="000F3F57"/>
    <w:rsid w:val="000F6BAF"/>
    <w:rsid w:val="000F7D1B"/>
    <w:rsid w:val="00124AAF"/>
    <w:rsid w:val="00143991"/>
    <w:rsid w:val="001523CA"/>
    <w:rsid w:val="0017695B"/>
    <w:rsid w:val="001D0753"/>
    <w:rsid w:val="001E1CBC"/>
    <w:rsid w:val="001E38F3"/>
    <w:rsid w:val="001F1705"/>
    <w:rsid w:val="00204084"/>
    <w:rsid w:val="00207D80"/>
    <w:rsid w:val="00207F9B"/>
    <w:rsid w:val="00226319"/>
    <w:rsid w:val="002468BB"/>
    <w:rsid w:val="00251683"/>
    <w:rsid w:val="00264C0B"/>
    <w:rsid w:val="0026643E"/>
    <w:rsid w:val="0028143F"/>
    <w:rsid w:val="0028541B"/>
    <w:rsid w:val="00295CA5"/>
    <w:rsid w:val="002A08E9"/>
    <w:rsid w:val="002A73BE"/>
    <w:rsid w:val="002C7C4E"/>
    <w:rsid w:val="00322984"/>
    <w:rsid w:val="00322E8A"/>
    <w:rsid w:val="00343EBD"/>
    <w:rsid w:val="003521B8"/>
    <w:rsid w:val="00355F6E"/>
    <w:rsid w:val="0036473A"/>
    <w:rsid w:val="0036505A"/>
    <w:rsid w:val="0039011C"/>
    <w:rsid w:val="00392975"/>
    <w:rsid w:val="003D32AE"/>
    <w:rsid w:val="003E49E8"/>
    <w:rsid w:val="003F2F3E"/>
    <w:rsid w:val="00401C08"/>
    <w:rsid w:val="004045EC"/>
    <w:rsid w:val="00430A90"/>
    <w:rsid w:val="00431A0C"/>
    <w:rsid w:val="00431E2C"/>
    <w:rsid w:val="004349A7"/>
    <w:rsid w:val="00450473"/>
    <w:rsid w:val="00470A41"/>
    <w:rsid w:val="0047585C"/>
    <w:rsid w:val="004929BA"/>
    <w:rsid w:val="0049725C"/>
    <w:rsid w:val="004A44DB"/>
    <w:rsid w:val="004E1F5E"/>
    <w:rsid w:val="004F2969"/>
    <w:rsid w:val="00500D74"/>
    <w:rsid w:val="00502534"/>
    <w:rsid w:val="00511265"/>
    <w:rsid w:val="00522211"/>
    <w:rsid w:val="00525561"/>
    <w:rsid w:val="00531ED4"/>
    <w:rsid w:val="0053374C"/>
    <w:rsid w:val="00541C9D"/>
    <w:rsid w:val="0054359B"/>
    <w:rsid w:val="005458E3"/>
    <w:rsid w:val="005532C4"/>
    <w:rsid w:val="00555551"/>
    <w:rsid w:val="00574483"/>
    <w:rsid w:val="00580D97"/>
    <w:rsid w:val="00590AFA"/>
    <w:rsid w:val="005B610C"/>
    <w:rsid w:val="005C0923"/>
    <w:rsid w:val="005D1DB3"/>
    <w:rsid w:val="005D41FE"/>
    <w:rsid w:val="00607C93"/>
    <w:rsid w:val="00613AC1"/>
    <w:rsid w:val="006311BC"/>
    <w:rsid w:val="00654447"/>
    <w:rsid w:val="00677174"/>
    <w:rsid w:val="0068665F"/>
    <w:rsid w:val="00691155"/>
    <w:rsid w:val="00696560"/>
    <w:rsid w:val="006C52DC"/>
    <w:rsid w:val="006D509F"/>
    <w:rsid w:val="006E685C"/>
    <w:rsid w:val="006F6C73"/>
    <w:rsid w:val="0070341C"/>
    <w:rsid w:val="0071667F"/>
    <w:rsid w:val="007309E7"/>
    <w:rsid w:val="00740695"/>
    <w:rsid w:val="00741217"/>
    <w:rsid w:val="00756647"/>
    <w:rsid w:val="00762177"/>
    <w:rsid w:val="00764F4C"/>
    <w:rsid w:val="007803A6"/>
    <w:rsid w:val="007A2303"/>
    <w:rsid w:val="007A5CEF"/>
    <w:rsid w:val="007C392E"/>
    <w:rsid w:val="007D706A"/>
    <w:rsid w:val="007F47C7"/>
    <w:rsid w:val="007F70AE"/>
    <w:rsid w:val="0082539F"/>
    <w:rsid w:val="00846EAA"/>
    <w:rsid w:val="00854761"/>
    <w:rsid w:val="00866C0D"/>
    <w:rsid w:val="00867A3A"/>
    <w:rsid w:val="008C74C8"/>
    <w:rsid w:val="008E3D76"/>
    <w:rsid w:val="008E7665"/>
    <w:rsid w:val="008F2C95"/>
    <w:rsid w:val="00901B5E"/>
    <w:rsid w:val="00905878"/>
    <w:rsid w:val="00943B03"/>
    <w:rsid w:val="00963B2E"/>
    <w:rsid w:val="0097307F"/>
    <w:rsid w:val="00976EB4"/>
    <w:rsid w:val="0098435D"/>
    <w:rsid w:val="009849BB"/>
    <w:rsid w:val="00995358"/>
    <w:rsid w:val="009A0FE2"/>
    <w:rsid w:val="009A52BE"/>
    <w:rsid w:val="009A78C9"/>
    <w:rsid w:val="009B41C5"/>
    <w:rsid w:val="009F37AA"/>
    <w:rsid w:val="009F4E5C"/>
    <w:rsid w:val="00A06266"/>
    <w:rsid w:val="00A21334"/>
    <w:rsid w:val="00A238D6"/>
    <w:rsid w:val="00A266CB"/>
    <w:rsid w:val="00A45597"/>
    <w:rsid w:val="00A50C36"/>
    <w:rsid w:val="00A5191F"/>
    <w:rsid w:val="00A8753E"/>
    <w:rsid w:val="00AC5187"/>
    <w:rsid w:val="00AC70E0"/>
    <w:rsid w:val="00AE1513"/>
    <w:rsid w:val="00AF7C38"/>
    <w:rsid w:val="00B0127F"/>
    <w:rsid w:val="00B03ABF"/>
    <w:rsid w:val="00B248D8"/>
    <w:rsid w:val="00B2524B"/>
    <w:rsid w:val="00B44812"/>
    <w:rsid w:val="00B456FF"/>
    <w:rsid w:val="00B57884"/>
    <w:rsid w:val="00B906DE"/>
    <w:rsid w:val="00BC71F4"/>
    <w:rsid w:val="00BF01CD"/>
    <w:rsid w:val="00BF0A82"/>
    <w:rsid w:val="00C03EDD"/>
    <w:rsid w:val="00C104C0"/>
    <w:rsid w:val="00C11717"/>
    <w:rsid w:val="00C159AE"/>
    <w:rsid w:val="00C210FF"/>
    <w:rsid w:val="00C266ED"/>
    <w:rsid w:val="00C3411F"/>
    <w:rsid w:val="00C35F63"/>
    <w:rsid w:val="00C669CD"/>
    <w:rsid w:val="00C707B7"/>
    <w:rsid w:val="00C91996"/>
    <w:rsid w:val="00C92CD6"/>
    <w:rsid w:val="00CA3F71"/>
    <w:rsid w:val="00CA7716"/>
    <w:rsid w:val="00CA7AA7"/>
    <w:rsid w:val="00CB3EFA"/>
    <w:rsid w:val="00CE3D48"/>
    <w:rsid w:val="00CF2C52"/>
    <w:rsid w:val="00D170D1"/>
    <w:rsid w:val="00D227DC"/>
    <w:rsid w:val="00D43D70"/>
    <w:rsid w:val="00D47837"/>
    <w:rsid w:val="00D63CEC"/>
    <w:rsid w:val="00D83AE8"/>
    <w:rsid w:val="00DA0B58"/>
    <w:rsid w:val="00DB31BF"/>
    <w:rsid w:val="00E17CA0"/>
    <w:rsid w:val="00E26B87"/>
    <w:rsid w:val="00E55F61"/>
    <w:rsid w:val="00E61ECA"/>
    <w:rsid w:val="00E643FE"/>
    <w:rsid w:val="00E8301E"/>
    <w:rsid w:val="00EB3A8E"/>
    <w:rsid w:val="00ED2039"/>
    <w:rsid w:val="00ED7DF7"/>
    <w:rsid w:val="00EE6D05"/>
    <w:rsid w:val="00EF1ADA"/>
    <w:rsid w:val="00F11E92"/>
    <w:rsid w:val="00F123F6"/>
    <w:rsid w:val="00F17F7F"/>
    <w:rsid w:val="00F50ED5"/>
    <w:rsid w:val="00F60050"/>
    <w:rsid w:val="00F605AC"/>
    <w:rsid w:val="00F6479A"/>
    <w:rsid w:val="00F748FD"/>
    <w:rsid w:val="00F778E9"/>
    <w:rsid w:val="00F95299"/>
    <w:rsid w:val="00FA0117"/>
    <w:rsid w:val="00FA44CB"/>
    <w:rsid w:val="00FC0FCC"/>
    <w:rsid w:val="00FD1705"/>
    <w:rsid w:val="00FD5361"/>
    <w:rsid w:val="00FE18CD"/>
    <w:rsid w:val="00FE6D50"/>
    <w:rsid w:val="00FF2575"/>
    <w:rsid w:val="00FF2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43831BA7-7042-4307-AC94-4D3B9528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4">
    <w:name w:val="heading 4"/>
    <w:basedOn w:val="a"/>
    <w:link w:val="40"/>
    <w:uiPriority w:val="9"/>
    <w:qFormat/>
    <w:rsid w:val="00430A90"/>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7F9B"/>
    <w:pPr>
      <w:tabs>
        <w:tab w:val="center" w:pos="4252"/>
        <w:tab w:val="right" w:pos="8504"/>
      </w:tabs>
      <w:snapToGrid w:val="0"/>
    </w:pPr>
  </w:style>
  <w:style w:type="character" w:customStyle="1" w:styleId="a5">
    <w:name w:val="ヘッダー (文字)"/>
    <w:basedOn w:val="a0"/>
    <w:link w:val="a4"/>
    <w:uiPriority w:val="99"/>
    <w:rsid w:val="00207F9B"/>
  </w:style>
  <w:style w:type="paragraph" w:styleId="a6">
    <w:name w:val="footer"/>
    <w:basedOn w:val="a"/>
    <w:link w:val="a7"/>
    <w:uiPriority w:val="99"/>
    <w:unhideWhenUsed/>
    <w:rsid w:val="00207F9B"/>
    <w:pPr>
      <w:tabs>
        <w:tab w:val="center" w:pos="4252"/>
        <w:tab w:val="right" w:pos="8504"/>
      </w:tabs>
      <w:snapToGrid w:val="0"/>
    </w:pPr>
  </w:style>
  <w:style w:type="character" w:customStyle="1" w:styleId="a7">
    <w:name w:val="フッター (文字)"/>
    <w:basedOn w:val="a0"/>
    <w:link w:val="a6"/>
    <w:uiPriority w:val="99"/>
    <w:rsid w:val="00207F9B"/>
  </w:style>
  <w:style w:type="paragraph" w:styleId="a8">
    <w:name w:val="List Paragraph"/>
    <w:basedOn w:val="a"/>
    <w:uiPriority w:val="34"/>
    <w:qFormat/>
    <w:rsid w:val="00B2524B"/>
    <w:pPr>
      <w:ind w:leftChars="400" w:left="840"/>
    </w:pPr>
  </w:style>
  <w:style w:type="character" w:styleId="a9">
    <w:name w:val="Hyperlink"/>
    <w:basedOn w:val="a0"/>
    <w:uiPriority w:val="99"/>
    <w:unhideWhenUsed/>
    <w:rsid w:val="00A8753E"/>
    <w:rPr>
      <w:color w:val="0000FF"/>
      <w:u w:val="single"/>
    </w:rPr>
  </w:style>
  <w:style w:type="character" w:customStyle="1" w:styleId="UnresolvedMention">
    <w:name w:val="Unresolved Mention"/>
    <w:basedOn w:val="a0"/>
    <w:uiPriority w:val="99"/>
    <w:semiHidden/>
    <w:unhideWhenUsed/>
    <w:rsid w:val="00A8753E"/>
    <w:rPr>
      <w:color w:val="605E5C"/>
      <w:shd w:val="clear" w:color="auto" w:fill="E1DFDD"/>
    </w:rPr>
  </w:style>
  <w:style w:type="character" w:styleId="aa">
    <w:name w:val="Strong"/>
    <w:basedOn w:val="a0"/>
    <w:uiPriority w:val="22"/>
    <w:qFormat/>
    <w:rsid w:val="00943B03"/>
    <w:rPr>
      <w:b/>
      <w:bCs/>
    </w:rPr>
  </w:style>
  <w:style w:type="paragraph" w:styleId="ab">
    <w:name w:val="Balloon Text"/>
    <w:basedOn w:val="a"/>
    <w:link w:val="ac"/>
    <w:uiPriority w:val="99"/>
    <w:semiHidden/>
    <w:unhideWhenUsed/>
    <w:rsid w:val="003901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011C"/>
    <w:rPr>
      <w:rFonts w:asciiTheme="majorHAnsi" w:eastAsiaTheme="majorEastAsia" w:hAnsiTheme="majorHAnsi" w:cstheme="majorBidi"/>
      <w:sz w:val="18"/>
      <w:szCs w:val="18"/>
    </w:rPr>
  </w:style>
  <w:style w:type="paragraph" w:styleId="Web">
    <w:name w:val="Normal (Web)"/>
    <w:basedOn w:val="a"/>
    <w:uiPriority w:val="99"/>
    <w:unhideWhenUsed/>
    <w:rsid w:val="001F17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FollowedHyperlink"/>
    <w:basedOn w:val="a0"/>
    <w:uiPriority w:val="99"/>
    <w:semiHidden/>
    <w:unhideWhenUsed/>
    <w:rsid w:val="009F37AA"/>
    <w:rPr>
      <w:color w:val="800080" w:themeColor="followedHyperlink"/>
      <w:u w:val="single"/>
    </w:rPr>
  </w:style>
  <w:style w:type="character" w:customStyle="1" w:styleId="40">
    <w:name w:val="見出し 4 (文字)"/>
    <w:basedOn w:val="a0"/>
    <w:link w:val="4"/>
    <w:uiPriority w:val="9"/>
    <w:rsid w:val="00430A90"/>
    <w:rPr>
      <w:rFonts w:ascii="ＭＳ Ｐゴシック" w:eastAsia="ＭＳ Ｐゴシック" w:hAnsi="ＭＳ Ｐゴシック" w:cs="ＭＳ Ｐゴシック"/>
      <w:b/>
      <w:bCs/>
      <w:kern w:val="0"/>
      <w:sz w:val="24"/>
      <w:szCs w:val="24"/>
    </w:rPr>
  </w:style>
  <w:style w:type="paragraph" w:customStyle="1" w:styleId="normal-txt">
    <w:name w:val="normal-txt"/>
    <w:basedOn w:val="a"/>
    <w:rsid w:val="002A73B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1">
    <w:name w:val="par1"/>
    <w:basedOn w:val="a"/>
    <w:rsid w:val="00A4559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2">
    <w:name w:val="par2"/>
    <w:basedOn w:val="a"/>
    <w:rsid w:val="00A4559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3">
    <w:name w:val="par3"/>
    <w:basedOn w:val="a"/>
    <w:rsid w:val="00A4559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0250">
      <w:bodyDiv w:val="1"/>
      <w:marLeft w:val="0"/>
      <w:marRight w:val="0"/>
      <w:marTop w:val="0"/>
      <w:marBottom w:val="0"/>
      <w:divBdr>
        <w:top w:val="none" w:sz="0" w:space="0" w:color="auto"/>
        <w:left w:val="none" w:sz="0" w:space="0" w:color="auto"/>
        <w:bottom w:val="none" w:sz="0" w:space="0" w:color="auto"/>
        <w:right w:val="none" w:sz="0" w:space="0" w:color="auto"/>
      </w:divBdr>
    </w:div>
    <w:div w:id="407582858">
      <w:bodyDiv w:val="1"/>
      <w:marLeft w:val="0"/>
      <w:marRight w:val="0"/>
      <w:marTop w:val="0"/>
      <w:marBottom w:val="0"/>
      <w:divBdr>
        <w:top w:val="none" w:sz="0" w:space="0" w:color="auto"/>
        <w:left w:val="none" w:sz="0" w:space="0" w:color="auto"/>
        <w:bottom w:val="none" w:sz="0" w:space="0" w:color="auto"/>
        <w:right w:val="none" w:sz="0" w:space="0" w:color="auto"/>
      </w:divBdr>
    </w:div>
    <w:div w:id="579023817">
      <w:bodyDiv w:val="1"/>
      <w:marLeft w:val="0"/>
      <w:marRight w:val="0"/>
      <w:marTop w:val="0"/>
      <w:marBottom w:val="0"/>
      <w:divBdr>
        <w:top w:val="none" w:sz="0" w:space="0" w:color="auto"/>
        <w:left w:val="none" w:sz="0" w:space="0" w:color="auto"/>
        <w:bottom w:val="none" w:sz="0" w:space="0" w:color="auto"/>
        <w:right w:val="none" w:sz="0" w:space="0" w:color="auto"/>
      </w:divBdr>
    </w:div>
    <w:div w:id="1092164549">
      <w:bodyDiv w:val="1"/>
      <w:marLeft w:val="0"/>
      <w:marRight w:val="0"/>
      <w:marTop w:val="0"/>
      <w:marBottom w:val="0"/>
      <w:divBdr>
        <w:top w:val="none" w:sz="0" w:space="0" w:color="auto"/>
        <w:left w:val="none" w:sz="0" w:space="0" w:color="auto"/>
        <w:bottom w:val="none" w:sz="0" w:space="0" w:color="auto"/>
        <w:right w:val="none" w:sz="0" w:space="0" w:color="auto"/>
      </w:divBdr>
    </w:div>
    <w:div w:id="1241914711">
      <w:bodyDiv w:val="1"/>
      <w:marLeft w:val="0"/>
      <w:marRight w:val="0"/>
      <w:marTop w:val="0"/>
      <w:marBottom w:val="0"/>
      <w:divBdr>
        <w:top w:val="none" w:sz="0" w:space="0" w:color="auto"/>
        <w:left w:val="none" w:sz="0" w:space="0" w:color="auto"/>
        <w:bottom w:val="none" w:sz="0" w:space="0" w:color="auto"/>
        <w:right w:val="none" w:sz="0" w:space="0" w:color="auto"/>
      </w:divBdr>
    </w:div>
    <w:div w:id="1523744179">
      <w:bodyDiv w:val="1"/>
      <w:marLeft w:val="0"/>
      <w:marRight w:val="0"/>
      <w:marTop w:val="0"/>
      <w:marBottom w:val="0"/>
      <w:divBdr>
        <w:top w:val="none" w:sz="0" w:space="0" w:color="auto"/>
        <w:left w:val="none" w:sz="0" w:space="0" w:color="auto"/>
        <w:bottom w:val="none" w:sz="0" w:space="0" w:color="auto"/>
        <w:right w:val="none" w:sz="0" w:space="0" w:color="auto"/>
      </w:divBdr>
    </w:div>
    <w:div w:id="1789815086">
      <w:bodyDiv w:val="1"/>
      <w:marLeft w:val="0"/>
      <w:marRight w:val="0"/>
      <w:marTop w:val="0"/>
      <w:marBottom w:val="0"/>
      <w:divBdr>
        <w:top w:val="none" w:sz="0" w:space="0" w:color="auto"/>
        <w:left w:val="none" w:sz="0" w:space="0" w:color="auto"/>
        <w:bottom w:val="none" w:sz="0" w:space="0" w:color="auto"/>
        <w:right w:val="none" w:sz="0" w:space="0" w:color="auto"/>
      </w:divBdr>
    </w:div>
    <w:div w:id="1819297681">
      <w:bodyDiv w:val="1"/>
      <w:marLeft w:val="0"/>
      <w:marRight w:val="0"/>
      <w:marTop w:val="0"/>
      <w:marBottom w:val="0"/>
      <w:divBdr>
        <w:top w:val="none" w:sz="0" w:space="0" w:color="auto"/>
        <w:left w:val="none" w:sz="0" w:space="0" w:color="auto"/>
        <w:bottom w:val="none" w:sz="0" w:space="0" w:color="auto"/>
        <w:right w:val="none" w:sz="0" w:space="0" w:color="auto"/>
      </w:divBdr>
    </w:div>
    <w:div w:id="190841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1B5BE-6D8E-4DFA-B2CE-4058549BE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1949</TotalTime>
  <Pages>4</Pages>
  <Words>330</Words>
  <Characters>1881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宗片史樹</dc:creator>
  <cp:lastModifiedBy>user</cp:lastModifiedBy>
  <cp:revision>81</cp:revision>
  <cp:lastPrinted>2022-03-02T06:53:00Z</cp:lastPrinted>
  <dcterms:created xsi:type="dcterms:W3CDTF">2021-04-02T01:06:00Z</dcterms:created>
  <dcterms:modified xsi:type="dcterms:W3CDTF">2022-05-19T11:53:00Z</dcterms:modified>
</cp:coreProperties>
</file>