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text" w:horzAnchor="margin" w:tblpY="72"/>
        <w:tblW w:w="0" w:type="auto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  <w:insideH w:val="threeDEngrave" w:sz="6" w:space="0" w:color="auto"/>
          <w:insideV w:val="threeDEngrave" w:sz="6" w:space="0" w:color="auto"/>
        </w:tblBorders>
        <w:tblLook w:val="01E0" w:firstRow="1" w:lastRow="1" w:firstColumn="1" w:lastColumn="1" w:noHBand="0" w:noVBand="0"/>
      </w:tblPr>
      <w:tblGrid>
        <w:gridCol w:w="6380"/>
        <w:gridCol w:w="3892"/>
      </w:tblGrid>
      <w:tr w:rsidR="00541C9D" w:rsidRPr="00D349BE" w:rsidTr="009B41C5">
        <w:trPr>
          <w:trHeight w:val="1304"/>
        </w:trPr>
        <w:tc>
          <w:tcPr>
            <w:tcW w:w="6408" w:type="dxa"/>
          </w:tcPr>
          <w:p w:rsidR="00541C9D" w:rsidRPr="00D349BE" w:rsidRDefault="00541C9D" w:rsidP="009B41C5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38100</wp:posOffset>
                      </wp:positionV>
                      <wp:extent cx="3709035" cy="603885"/>
                      <wp:effectExtent l="0" t="0" r="0" b="0"/>
                      <wp:wrapNone/>
                      <wp:docPr id="6" name="正方形/長方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9035" cy="603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1ED4" w:rsidRPr="00D40063" w:rsidRDefault="00531ED4" w:rsidP="00541C9D">
                                  <w:pPr>
                                    <w:spacing w:line="1000" w:lineRule="exact"/>
                                    <w:jc w:val="center"/>
                                    <w:rPr>
                                      <w:rFonts w:ascii="ＤＣＧ愛シャドーW5" w:eastAsia="ＤＣＧ愛シャドーW5"/>
                                      <w:sz w:val="96"/>
                                    </w:rPr>
                                  </w:pPr>
                                  <w:r w:rsidRPr="00D40063">
                                    <w:rPr>
                                      <w:rFonts w:ascii="ＤＣＧ愛シャドーW5" w:eastAsia="ＤＣＧ愛シャドーW5" w:hint="eastAsia"/>
                                      <w:sz w:val="110"/>
                                      <w:szCs w:val="110"/>
                                    </w:rPr>
                                    <w:t>I　C　T</w:t>
                                  </w:r>
                                  <w:r w:rsidRPr="00D40063">
                                    <w:rPr>
                                      <w:rFonts w:ascii="ＤＣＧ愛シャドーW5" w:eastAsia="ＤＣＧ愛シャドーW5" w:hint="eastAsia"/>
                                      <w:sz w:val="96"/>
                                    </w:rPr>
                                    <w:t xml:space="preserve">　通信</w:t>
                                  </w:r>
                                </w:p>
                                <w:p w:rsidR="00531ED4" w:rsidRPr="004866B5" w:rsidRDefault="00531ED4" w:rsidP="00541C9D">
                                  <w:pPr>
                                    <w:rPr>
                                      <w:rFonts w:ascii="HG丸ｺﾞｼｯｸM-PRO" w:eastAsia="HG丸ｺﾞｼｯｸM-PRO"/>
                                      <w:sz w:val="4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id="正方形/長方形 6" o:spid="_x0000_s1026" style="position:absolute;left:0;text-align:left;margin-left:8.85pt;margin-top:3pt;width:292.05pt;height:47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" stroked="f">
                      <v:textbox inset="5.85pt,.7pt,5.85pt,.7pt">
                        <w:txbxContent>
                          <w:p w:rsidR="00531ED4" w:rsidRPr="00D40063" w:rsidRDefault="00531ED4" w:rsidP="00541C9D">
                            <w:pPr>
                              <w:spacing w:line="1000" w:lineRule="exact"/>
                              <w:jc w:val="center"/>
                              <w:rPr>
                                <w:rFonts w:ascii="ＤＣＧ愛シャドーW5" w:eastAsia="ＤＣＧ愛シャドーW5"/>
                                <w:sz w:val="96"/>
                              </w:rPr>
                            </w:pPr>
                            <w:r w:rsidRPr="00D40063">
                              <w:rPr>
                                <w:rFonts w:ascii="ＤＣＧ愛シャドーW5" w:eastAsia="ＤＣＧ愛シャドーW5" w:hint="eastAsia"/>
                                <w:sz w:val="110"/>
                                <w:szCs w:val="110"/>
                              </w:rPr>
                              <w:t>I　C　T</w:t>
                            </w:r>
                            <w:r w:rsidRPr="00D40063">
                              <w:rPr>
                                <w:rFonts w:ascii="ＤＣＧ愛シャドーW5" w:eastAsia="ＤＣＧ愛シャドーW5" w:hint="eastAsia"/>
                                <w:sz w:val="96"/>
                              </w:rPr>
                              <w:t xml:space="preserve">　通信</w:t>
                            </w:r>
                          </w:p>
                          <w:p w:rsidR="00531ED4" w:rsidRPr="004866B5" w:rsidRDefault="00531ED4" w:rsidP="00541C9D">
                            <w:pPr>
                              <w:rPr>
                                <w:rFonts w:ascii="HG丸ｺﾞｼｯｸM-PRO" w:eastAsia="HG丸ｺﾞｼｯｸM-PRO"/>
                                <w:sz w:val="4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G丸ｺﾞｼｯｸM-PRO" w:eastAsia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624205</wp:posOffset>
                      </wp:positionV>
                      <wp:extent cx="2372360" cy="172720"/>
                      <wp:effectExtent l="1905" t="3175" r="0" b="0"/>
                      <wp:wrapNone/>
                      <wp:docPr id="3" name="正方形/長方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2360" cy="172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1ED4" w:rsidRPr="00207D80" w:rsidRDefault="00531ED4" w:rsidP="00541C9D">
                                  <w:pPr>
                                    <w:spacing w:line="200" w:lineRule="exact"/>
                                    <w:rPr>
                                      <w:rFonts w:ascii="HG丸ｺﾞｼｯｸM-PRO" w:eastAsia="HG丸ｺﾞｼｯｸM-PRO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 xml:space="preserve">　　　　</w:t>
                                  </w:r>
                                  <w:r w:rsidRPr="00207D80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</w:rPr>
                                    <w:t>いつも　　　　　ちょっと　　　　　使ってみる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id="正方形/長方形 3" o:spid="_x0000_s1027" style="position:absolute;left:0;text-align:left;margin-left:-1.35pt;margin-top:49.15pt;width:186.8pt;height:13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" filled="f" stroked="f">
                      <v:textbox inset="5.85pt,.7pt,5.85pt,.7pt">
                        <w:txbxContent>
                          <w:p w:rsidR="00531ED4" w:rsidRPr="00207D80" w:rsidRDefault="00531ED4" w:rsidP="00541C9D">
                            <w:pPr>
                              <w:spacing w:line="200" w:lineRule="exact"/>
                              <w:rPr>
                                <w:rFonts w:ascii="HG丸ｺﾞｼｯｸM-PRO" w:eastAsia="HG丸ｺﾞｼｯｸM-PRO"/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 xml:space="preserve">　　　　</w:t>
                            </w:r>
                            <w:r w:rsidRPr="00207D80">
                              <w:rPr>
                                <w:rFonts w:ascii="HG丸ｺﾞｼｯｸM-PRO" w:eastAsia="HG丸ｺﾞｼｯｸM-PRO" w:hint="eastAsia"/>
                                <w:sz w:val="12"/>
                              </w:rPr>
                              <w:t>いつも　　　　　ちょっと　　　　　使ってみる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906" w:type="dxa"/>
          </w:tcPr>
          <w:p w:rsidR="00541C9D" w:rsidRPr="00D349BE" w:rsidRDefault="00541C9D" w:rsidP="009B41C5">
            <w:pPr>
              <w:spacing w:line="276" w:lineRule="auto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東根</w:t>
            </w:r>
            <w:r w:rsidRPr="00D349BE">
              <w:rPr>
                <w:rFonts w:ascii="HG丸ｺﾞｼｯｸM-PRO" w:eastAsia="HG丸ｺﾞｼｯｸM-PRO" w:hint="eastAsia"/>
                <w:sz w:val="24"/>
                <w:szCs w:val="24"/>
              </w:rPr>
              <w:t>市立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神町</w:t>
            </w:r>
            <w:r w:rsidRPr="00D349BE">
              <w:rPr>
                <w:rFonts w:ascii="HG丸ｺﾞｼｯｸM-PRO" w:eastAsia="HG丸ｺﾞｼｯｸM-PRO" w:hint="eastAsia"/>
                <w:sz w:val="24"/>
                <w:szCs w:val="24"/>
              </w:rPr>
              <w:t>中学校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  <w:r w:rsidRPr="00D349BE">
              <w:rPr>
                <w:rFonts w:ascii="HG丸ｺﾞｼｯｸM-PRO" w:eastAsia="HG丸ｺﾞｼｯｸM-PRO" w:hint="eastAsia"/>
                <w:sz w:val="24"/>
                <w:szCs w:val="24"/>
              </w:rPr>
              <w:t>第</w:t>
            </w:r>
            <w:r w:rsidR="00FA44CB">
              <w:rPr>
                <w:rFonts w:ascii="HG丸ｺﾞｼｯｸM-PRO" w:eastAsia="HG丸ｺﾞｼｯｸM-PRO" w:hint="eastAsia"/>
                <w:sz w:val="24"/>
                <w:szCs w:val="24"/>
              </w:rPr>
              <w:t>５</w:t>
            </w:r>
            <w:r w:rsidRPr="00D349BE">
              <w:rPr>
                <w:rFonts w:ascii="HG丸ｺﾞｼｯｸM-PRO" w:eastAsia="HG丸ｺﾞｼｯｸM-PRO" w:hint="eastAsia"/>
                <w:sz w:val="24"/>
                <w:szCs w:val="24"/>
              </w:rPr>
              <w:t>号</w:t>
            </w:r>
          </w:p>
          <w:p w:rsidR="00541C9D" w:rsidRPr="00D349BE" w:rsidRDefault="00541C9D" w:rsidP="009B41C5">
            <w:pPr>
              <w:spacing w:line="276" w:lineRule="auto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２０２１年</w:t>
            </w:r>
            <w:r w:rsidR="00FA44CB">
              <w:rPr>
                <w:rFonts w:ascii="HG丸ｺﾞｼｯｸM-PRO" w:eastAsia="HG丸ｺﾞｼｯｸM-PRO" w:hint="eastAsia"/>
                <w:sz w:val="24"/>
                <w:szCs w:val="24"/>
              </w:rPr>
              <w:t>１０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月</w:t>
            </w:r>
            <w:r w:rsidR="00963B2E">
              <w:rPr>
                <w:rFonts w:ascii="HG丸ｺﾞｼｯｸM-PRO" w:eastAsia="HG丸ｺﾞｼｯｸM-PRO" w:hint="eastAsia"/>
                <w:sz w:val="24"/>
                <w:szCs w:val="24"/>
              </w:rPr>
              <w:t>２６</w:t>
            </w:r>
            <w:r w:rsidRPr="00D349BE">
              <w:rPr>
                <w:rFonts w:ascii="HG丸ｺﾞｼｯｸM-PRO" w:eastAsia="HG丸ｺﾞｼｯｸM-PRO" w:hint="eastAsia"/>
                <w:sz w:val="24"/>
                <w:szCs w:val="24"/>
              </w:rPr>
              <w:t>日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（</w:t>
            </w:r>
            <w:r w:rsidR="00963B2E">
              <w:rPr>
                <w:rFonts w:ascii="HG丸ｺﾞｼｯｸM-PRO" w:eastAsia="HG丸ｺﾞｼｯｸM-PRO" w:hint="eastAsia"/>
                <w:sz w:val="24"/>
                <w:szCs w:val="24"/>
              </w:rPr>
              <w:t>火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）</w:t>
            </w:r>
            <w:r w:rsidRPr="00D349BE">
              <w:rPr>
                <w:rFonts w:ascii="HG丸ｺﾞｼｯｸM-PRO" w:eastAsia="HG丸ｺﾞｼｯｸM-PRO" w:hint="eastAsia"/>
                <w:sz w:val="24"/>
                <w:szCs w:val="24"/>
              </w:rPr>
              <w:t>発行</w:t>
            </w:r>
          </w:p>
          <w:p w:rsidR="00541C9D" w:rsidRPr="00D349BE" w:rsidRDefault="00541C9D" w:rsidP="004A62F2">
            <w:pPr>
              <w:spacing w:line="276" w:lineRule="auto"/>
              <w:ind w:firstLineChars="300" w:firstLine="630"/>
              <w:rPr>
                <w:rFonts w:ascii="HG丸ｺﾞｼｯｸM-PRO" w:eastAsia="HG丸ｺﾞｼｯｸM-PRO"/>
              </w:rPr>
            </w:pPr>
            <w:bookmarkStart w:id="0" w:name="_GoBack"/>
            <w:bookmarkEnd w:id="0"/>
          </w:p>
        </w:tc>
      </w:tr>
    </w:tbl>
    <w:p w:rsidR="00B248D8" w:rsidRDefault="00B248D8" w:rsidP="00B248D8">
      <w:pPr>
        <w:spacing w:line="160" w:lineRule="exact"/>
        <w:rPr>
          <w:rFonts w:ascii="HG丸ｺﾞｼｯｸM-PRO" w:eastAsia="HG丸ｺﾞｼｯｸM-PRO"/>
          <w:szCs w:val="24"/>
        </w:rPr>
      </w:pPr>
    </w:p>
    <w:p w:rsidR="008E3D76" w:rsidRPr="0068665F" w:rsidRDefault="00FA44CB" w:rsidP="0068665F">
      <w:pPr>
        <w:rPr>
          <w:rFonts w:ascii="HG丸ｺﾞｼｯｸM-PRO" w:eastAsia="HG丸ｺﾞｼｯｸM-PRO"/>
          <w:szCs w:val="24"/>
        </w:rPr>
      </w:pPr>
      <w:r>
        <w:rPr>
          <w:rFonts w:ascii="HG丸ｺﾞｼｯｸM-PRO" w:eastAsia="HG丸ｺﾞｼｯｸM-PRO" w:hint="eastAsia"/>
          <w:szCs w:val="24"/>
        </w:rPr>
        <w:t xml:space="preserve">　</w:t>
      </w:r>
      <w:r w:rsidRPr="0068665F">
        <w:rPr>
          <w:rFonts w:ascii="HG丸ｺﾞｼｯｸM-PRO" w:eastAsia="HG丸ｺﾞｼｯｸM-PRO" w:hint="eastAsia"/>
          <w:szCs w:val="24"/>
        </w:rPr>
        <w:t>久しぶりの発行になります、すみません。まずは、９月２１日（火）に行われた授業実践発表会のご協力ありがとうございました。</w:t>
      </w:r>
      <w:r w:rsidR="008E3D76" w:rsidRPr="0068665F">
        <w:rPr>
          <w:rFonts w:ascii="HG丸ｺﾞｼｯｸM-PRO" w:eastAsia="HG丸ｺﾞｼｯｸM-PRO" w:hint="eastAsia"/>
          <w:szCs w:val="21"/>
        </w:rPr>
        <w:t>今年度は、</w:t>
      </w:r>
      <w:r w:rsidR="008E3D76" w:rsidRPr="0068665F">
        <w:rPr>
          <w:rFonts w:ascii="HG丸ｺﾞｼｯｸM-PRO" w:eastAsia="HG丸ｺﾞｼｯｸM-PRO" w:hint="eastAsia"/>
          <w:b/>
          <w:szCs w:val="21"/>
        </w:rPr>
        <w:t>ステップ１</w:t>
      </w:r>
    </w:p>
    <w:p w:rsidR="008E3D76" w:rsidRPr="0068665F" w:rsidRDefault="008E3D76" w:rsidP="00963B2E">
      <w:pPr>
        <w:spacing w:line="240" w:lineRule="exact"/>
        <w:ind w:firstLineChars="100" w:firstLine="210"/>
        <w:rPr>
          <w:rFonts w:ascii="HG丸ｺﾞｼｯｸM-PRO" w:eastAsia="HG丸ｺﾞｼｯｸM-PRO"/>
          <w:szCs w:val="21"/>
        </w:rPr>
      </w:pPr>
      <w:r w:rsidRPr="0068665F">
        <w:rPr>
          <w:rFonts w:ascii="HG丸ｺﾞｼｯｸM-PRO" w:eastAsia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50800</wp:posOffset>
                </wp:positionV>
                <wp:extent cx="6096000" cy="666750"/>
                <wp:effectExtent l="0" t="0" r="19050" b="1905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666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5565E891" id="正方形/長方形 21" o:spid="_x0000_s1026" style="position:absolute;left:0;text-align:left;margin-left:0;margin-top:4pt;width:480pt;height:52.5pt;z-index:-25162444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" fillcolor="white [3201]" strokecolor="black [3213]" strokeweight="2pt">
                <w10:wrap anchorx="margin"/>
              </v:rect>
            </w:pict>
          </mc:Fallback>
        </mc:AlternateContent>
      </w:r>
    </w:p>
    <w:p w:rsidR="008E3D76" w:rsidRPr="0068665F" w:rsidRDefault="008E3D76" w:rsidP="0068665F">
      <w:pPr>
        <w:ind w:firstLineChars="100" w:firstLine="210"/>
        <w:rPr>
          <w:rFonts w:ascii="HG丸ｺﾞｼｯｸM-PRO" w:eastAsia="HG丸ｺﾞｼｯｸM-PRO"/>
          <w:szCs w:val="21"/>
        </w:rPr>
      </w:pPr>
      <w:r w:rsidRPr="0068665F">
        <w:rPr>
          <w:rFonts w:ascii="HG丸ｺﾞｼｯｸM-PRO" w:eastAsia="HG丸ｺﾞｼｯｸM-PRO" w:hint="eastAsia"/>
          <w:szCs w:val="21"/>
        </w:rPr>
        <w:t>検索サイトの活用、一斉学習場面での教材提示、文書作成・プレゼンテーションソフトの利用等、</w:t>
      </w:r>
    </w:p>
    <w:p w:rsidR="008E3D76" w:rsidRPr="0068665F" w:rsidRDefault="008E3D76" w:rsidP="0068665F">
      <w:pPr>
        <w:ind w:firstLineChars="100" w:firstLine="210"/>
        <w:rPr>
          <w:rFonts w:ascii="HG丸ｺﾞｼｯｸM-PRO" w:eastAsia="HG丸ｺﾞｼｯｸM-PRO"/>
          <w:szCs w:val="21"/>
        </w:rPr>
      </w:pPr>
      <w:r w:rsidRPr="0068665F">
        <w:rPr>
          <w:rFonts w:ascii="HG丸ｺﾞｼｯｸM-PRO" w:eastAsia="HG丸ｺﾞｼｯｸM-PRO" w:hint="eastAsia"/>
          <w:szCs w:val="21"/>
        </w:rPr>
        <w:t>比較的簡単な活用方法を中心に実践を積み重ね、日常的な活用の定着を目指していきましょう。</w:t>
      </w:r>
    </w:p>
    <w:p w:rsidR="008E3D76" w:rsidRPr="0068665F" w:rsidRDefault="008E3D76" w:rsidP="0068665F">
      <w:pPr>
        <w:ind w:firstLineChars="100" w:firstLine="210"/>
        <w:rPr>
          <w:rFonts w:ascii="HG丸ｺﾞｼｯｸM-PRO" w:eastAsia="HG丸ｺﾞｼｯｸM-PRO"/>
          <w:szCs w:val="21"/>
        </w:rPr>
      </w:pPr>
    </w:p>
    <w:p w:rsidR="00FA44CB" w:rsidRPr="0068665F" w:rsidRDefault="008E3D76" w:rsidP="0068665F">
      <w:pPr>
        <w:rPr>
          <w:rFonts w:ascii="HG丸ｺﾞｼｯｸM-PRO" w:eastAsia="HG丸ｺﾞｼｯｸM-PRO"/>
          <w:szCs w:val="24"/>
        </w:rPr>
      </w:pPr>
      <w:r w:rsidRPr="0068665F">
        <w:rPr>
          <w:rFonts w:ascii="HG丸ｺﾞｼｯｸM-PRO" w:eastAsia="HG丸ｺﾞｼｯｸM-PRO" w:hint="eastAsia"/>
          <w:szCs w:val="24"/>
        </w:rPr>
        <w:t>ということでスタートしましたが、各教科で</w:t>
      </w:r>
      <w:r w:rsidR="00322E8A" w:rsidRPr="0068665F">
        <w:rPr>
          <w:rFonts w:ascii="HG丸ｺﾞｼｯｸM-PRO" w:eastAsia="HG丸ｺﾞｼｯｸM-PRO" w:hint="eastAsia"/>
          <w:szCs w:val="24"/>
        </w:rPr>
        <w:t>試行錯誤しながら</w:t>
      </w:r>
      <w:r w:rsidRPr="0068665F">
        <w:rPr>
          <w:rFonts w:ascii="HG丸ｺﾞｼｯｸM-PRO" w:eastAsia="HG丸ｺﾞｼｯｸM-PRO" w:hint="eastAsia"/>
          <w:szCs w:val="24"/>
        </w:rPr>
        <w:t>ＩＣＴを</w:t>
      </w:r>
      <w:r w:rsidR="00322E8A" w:rsidRPr="0068665F">
        <w:rPr>
          <w:rFonts w:ascii="HG丸ｺﾞｼｯｸM-PRO" w:eastAsia="HG丸ｺﾞｼｯｸM-PRO" w:hint="eastAsia"/>
          <w:szCs w:val="24"/>
        </w:rPr>
        <w:t>積極的に</w:t>
      </w:r>
      <w:r w:rsidRPr="0068665F">
        <w:rPr>
          <w:rFonts w:ascii="HG丸ｺﾞｼｯｸM-PRO" w:eastAsia="HG丸ｺﾞｼｯｸM-PRO" w:hint="eastAsia"/>
          <w:szCs w:val="24"/>
        </w:rPr>
        <w:t>活用</w:t>
      </w:r>
      <w:r w:rsidR="00322E8A" w:rsidRPr="0068665F">
        <w:rPr>
          <w:rFonts w:ascii="HG丸ｺﾞｼｯｸM-PRO" w:eastAsia="HG丸ｺﾞｼｯｸM-PRO" w:hint="eastAsia"/>
          <w:szCs w:val="24"/>
        </w:rPr>
        <w:t>してくださっています。また、</w:t>
      </w:r>
      <w:r w:rsidR="00322E8A" w:rsidRPr="0068665F">
        <w:rPr>
          <w:rFonts w:ascii="HG丸ｺﾞｼｯｸM-PRO" w:eastAsia="HG丸ｺﾞｼｯｸM-PRO" w:hint="eastAsia"/>
          <w:b/>
          <w:szCs w:val="24"/>
        </w:rPr>
        <w:t>ステップ２・３</w:t>
      </w:r>
      <w:r w:rsidR="00322E8A" w:rsidRPr="0068665F">
        <w:rPr>
          <w:rFonts w:ascii="HG丸ｺﾞｼｯｸM-PRO" w:eastAsia="HG丸ｺﾞｼｯｸM-PRO" w:hint="eastAsia"/>
          <w:szCs w:val="24"/>
        </w:rPr>
        <w:t>と、より</w:t>
      </w:r>
      <w:r w:rsidR="00B248D8" w:rsidRPr="0068665F">
        <w:rPr>
          <w:rFonts w:ascii="HG丸ｺﾞｼｯｸM-PRO" w:eastAsia="HG丸ｺﾞｼｯｸM-PRO" w:hint="eastAsia"/>
          <w:szCs w:val="24"/>
        </w:rPr>
        <w:t>レベルの高い</w:t>
      </w:r>
      <w:r w:rsidR="00322E8A" w:rsidRPr="0068665F">
        <w:rPr>
          <w:rFonts w:ascii="HG丸ｺﾞｼｯｸM-PRO" w:eastAsia="HG丸ｺﾞｼｯｸM-PRO" w:hint="eastAsia"/>
          <w:szCs w:val="24"/>
        </w:rPr>
        <w:t>活用をしている</w:t>
      </w:r>
      <w:r w:rsidR="00B248D8" w:rsidRPr="0068665F">
        <w:rPr>
          <w:rFonts w:ascii="HG丸ｺﾞｼｯｸM-PRO" w:eastAsia="HG丸ｺﾞｼｯｸM-PRO" w:hint="eastAsia"/>
          <w:szCs w:val="24"/>
        </w:rPr>
        <w:t>先生もいらっしゃいます。おすすめの活用法など</w:t>
      </w:r>
    </w:p>
    <w:p w:rsidR="005458E3" w:rsidRDefault="00B248D8" w:rsidP="00FA44CB">
      <w:pPr>
        <w:rPr>
          <w:rFonts w:ascii="HG丸ｺﾞｼｯｸM-PRO" w:eastAsia="HG丸ｺﾞｼｯｸM-PRO"/>
          <w:szCs w:val="24"/>
        </w:rPr>
      </w:pPr>
      <w:r w:rsidRPr="0068665F">
        <w:rPr>
          <w:rFonts w:ascii="HG丸ｺﾞｼｯｸM-PRO" w:eastAsia="HG丸ｺﾞｼｯｸM-PRO" w:hint="eastAsia"/>
          <w:szCs w:val="24"/>
        </w:rPr>
        <w:t>ありましたら是非教えてください！</w:t>
      </w:r>
    </w:p>
    <w:p w:rsidR="00963B2E" w:rsidRDefault="00963B2E" w:rsidP="00FA44CB">
      <w:pPr>
        <w:rPr>
          <w:rFonts w:ascii="HG丸ｺﾞｼｯｸM-PRO" w:eastAsia="HG丸ｺﾞｼｯｸM-PRO"/>
          <w:szCs w:val="24"/>
        </w:rPr>
      </w:pPr>
    </w:p>
    <w:p w:rsidR="00B248D8" w:rsidRPr="00691155" w:rsidRDefault="005458E3" w:rsidP="00FA44CB">
      <w:pPr>
        <w:rPr>
          <w:rFonts w:ascii="HG丸ｺﾞｼｯｸM-PRO" w:eastAsia="HG丸ｺﾞｼｯｸM-PRO"/>
          <w:szCs w:val="24"/>
        </w:rPr>
      </w:pPr>
      <w:r w:rsidRPr="00322E8A">
        <w:rPr>
          <w:noProof/>
          <w:sz w:val="18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121920</wp:posOffset>
            </wp:positionV>
            <wp:extent cx="685800" cy="702310"/>
            <wp:effectExtent l="0" t="0" r="0" b="0"/>
            <wp:wrapSquare wrapText="bothSides"/>
            <wp:docPr id="20" name="図 20" descr="内緒話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内緒話のイラス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0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2E8A"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E765F81" wp14:editId="4E3AC3D6">
                <wp:simplePos x="0" y="0"/>
                <wp:positionH relativeFrom="margin">
                  <wp:align>center</wp:align>
                </wp:positionH>
                <wp:positionV relativeFrom="paragraph">
                  <wp:posOffset>196850</wp:posOffset>
                </wp:positionV>
                <wp:extent cx="4962525" cy="571500"/>
                <wp:effectExtent l="0" t="0" r="9525" b="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962525" cy="571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txbx>
                        <w:txbxContent>
                          <w:p w:rsidR="0098435D" w:rsidRPr="00FA44CB" w:rsidRDefault="00FA44CB" w:rsidP="00FA44CB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AR PＰＯＰ５H" w:eastAsia="AR PＰＯＰ５H"/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A44CB">
                              <w:rPr>
                                <w:rFonts w:ascii="AR PＰＯＰ５H" w:eastAsia="AR PＰＯＰ５H" w:hint="eastAsia"/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みなさん、知ってましたか？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6E765F8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8" type="#_x0000_t202" style="position:absolute;left:0;text-align:left;margin-left:0;margin-top:15.5pt;width:390.75pt;height:45pt;z-index:2516899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" fillcolor="#d8d8d8 [2732]" stroked="f">
                <o:lock v:ext="edit" shapetype="t"/>
                <v:textbox>
                  <w:txbxContent>
                    <w:p w:rsidR="0098435D" w:rsidRPr="00FA44CB" w:rsidRDefault="00FA44CB" w:rsidP="00FA44CB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AR PＰＯＰ５H" w:eastAsia="AR PＰＯＰ５H"/>
                          <w:color w:val="000000" w:themeColor="text1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A44CB">
                        <w:rPr>
                          <w:rFonts w:ascii="AR PＰＯＰ５H" w:eastAsia="AR PＰＯＰ５H" w:hint="eastAsia"/>
                          <w:color w:val="000000" w:themeColor="text1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みなさん、知ってましたか？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A44CB" w:rsidRPr="00322E8A" w:rsidRDefault="00FA44CB" w:rsidP="00FA44CB">
      <w:pPr>
        <w:rPr>
          <w:rFonts w:ascii="HG丸ｺﾞｼｯｸM-PRO" w:eastAsia="HG丸ｺﾞｼｯｸM-PRO"/>
          <w:sz w:val="18"/>
          <w:szCs w:val="24"/>
        </w:rPr>
      </w:pPr>
    </w:p>
    <w:p w:rsidR="00FA44CB" w:rsidRPr="00322E8A" w:rsidRDefault="00FA44CB" w:rsidP="00FA44CB">
      <w:pPr>
        <w:rPr>
          <w:rFonts w:ascii="HG丸ｺﾞｼｯｸM-PRO" w:eastAsia="HG丸ｺﾞｼｯｸM-PRO"/>
          <w:sz w:val="18"/>
          <w:szCs w:val="24"/>
        </w:rPr>
      </w:pPr>
    </w:p>
    <w:p w:rsidR="00FA44CB" w:rsidRPr="00FA44CB" w:rsidRDefault="00FA44CB" w:rsidP="00FA44CB">
      <w:pPr>
        <w:rPr>
          <w:rFonts w:ascii="HG丸ｺﾞｼｯｸM-PRO" w:eastAsia="HG丸ｺﾞｼｯｸM-PRO"/>
          <w:sz w:val="16"/>
          <w:szCs w:val="24"/>
        </w:rPr>
      </w:pPr>
    </w:p>
    <w:p w:rsidR="005458E3" w:rsidRPr="005458E3" w:rsidRDefault="00B248D8" w:rsidP="0068665F">
      <w:pPr>
        <w:spacing w:line="276" w:lineRule="auto"/>
        <w:rPr>
          <w:rFonts w:ascii="HG丸ｺﾞｼｯｸM-PRO" w:eastAsia="HG丸ｺﾞｼｯｸM-PRO" w:hAnsi="Arial" w:cs="Arial"/>
          <w:b/>
          <w:color w:val="333333"/>
          <w:sz w:val="32"/>
          <w:szCs w:val="26"/>
          <w:shd w:val="clear" w:color="auto" w:fill="FFFFFF"/>
        </w:rPr>
      </w:pPr>
      <w:r w:rsidRPr="005458E3">
        <w:rPr>
          <w:rFonts w:ascii="HG丸ｺﾞｼｯｸM-PRO" w:eastAsia="HG丸ｺﾞｼｯｸM-PRO" w:hAnsi="Arial" w:cs="Arial" w:hint="eastAsia"/>
          <w:b/>
          <w:color w:val="333333"/>
          <w:sz w:val="24"/>
          <w:szCs w:val="26"/>
          <w:shd w:val="clear" w:color="auto" w:fill="FFFFFF"/>
        </w:rPr>
        <w:t xml:space="preserve">①　</w:t>
      </w:r>
      <w:r w:rsidR="005458E3" w:rsidRPr="005458E3">
        <w:rPr>
          <w:rFonts w:ascii="HG丸ｺﾞｼｯｸM-PRO" w:eastAsia="HG丸ｺﾞｼｯｸM-PRO" w:hAnsi="Arial" w:cs="Arial" w:hint="eastAsia"/>
          <w:b/>
          <w:color w:val="333333"/>
          <w:sz w:val="24"/>
          <w:szCs w:val="26"/>
          <w:shd w:val="clear" w:color="auto" w:fill="FFFFFF"/>
        </w:rPr>
        <w:t>全国学力・学習状況調査（全国学力テスト）について</w:t>
      </w:r>
    </w:p>
    <w:p w:rsidR="00B248D8" w:rsidRDefault="005458E3" w:rsidP="005458E3">
      <w:pPr>
        <w:spacing w:line="276" w:lineRule="auto"/>
        <w:ind w:firstLineChars="100" w:firstLine="241"/>
        <w:rPr>
          <w:rFonts w:ascii="HG丸ｺﾞｼｯｸM-PRO" w:eastAsia="HG丸ｺﾞｼｯｸM-PRO" w:hAnsi="Arial" w:cs="Arial"/>
          <w:color w:val="333333"/>
          <w:szCs w:val="26"/>
        </w:rPr>
      </w:pPr>
      <w:r w:rsidRPr="005458E3">
        <w:rPr>
          <w:b/>
          <w:noProof/>
          <w:sz w:val="24"/>
        </w:rPr>
        <w:drawing>
          <wp:anchor distT="0" distB="0" distL="114300" distR="114300" simplePos="0" relativeHeight="251694080" behindDoc="0" locked="0" layoutInCell="1" allowOverlap="1" wp14:anchorId="294A31FC">
            <wp:simplePos x="0" y="0"/>
            <wp:positionH relativeFrom="margin">
              <wp:posOffset>5258435</wp:posOffset>
            </wp:positionH>
            <wp:positionV relativeFrom="paragraph">
              <wp:posOffset>581660</wp:posOffset>
            </wp:positionV>
            <wp:extent cx="1173480" cy="1657350"/>
            <wp:effectExtent l="0" t="0" r="7620" b="0"/>
            <wp:wrapSquare wrapText="bothSides"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26" t="13957" r="38360" b="24793"/>
                    <a:stretch/>
                  </pic:blipFill>
                  <pic:spPr bwMode="auto">
                    <a:xfrm>
                      <a:off x="0" y="0"/>
                      <a:ext cx="1173480" cy="1657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44CB" w:rsidRPr="00FA44CB">
        <w:rPr>
          <w:rFonts w:ascii="HG丸ｺﾞｼｯｸM-PRO" w:eastAsia="HG丸ｺﾞｼｯｸM-PRO" w:hAnsi="Arial" w:cs="Arial" w:hint="eastAsia"/>
          <w:color w:val="333333"/>
          <w:szCs w:val="26"/>
          <w:shd w:val="clear" w:color="auto" w:fill="FFFFFF"/>
        </w:rPr>
        <w:t>文部科学省は</w:t>
      </w:r>
      <w:r w:rsidR="00B248D8">
        <w:rPr>
          <w:rFonts w:ascii="HG丸ｺﾞｼｯｸM-PRO" w:eastAsia="HG丸ｺﾞｼｯｸM-PRO" w:hAnsi="Arial" w:cs="Arial" w:hint="eastAsia"/>
          <w:color w:val="333333"/>
          <w:szCs w:val="26"/>
          <w:shd w:val="clear" w:color="auto" w:fill="FFFFFF"/>
        </w:rPr>
        <w:t>７</w:t>
      </w:r>
      <w:r w:rsidR="00FA44CB" w:rsidRPr="00FA44CB">
        <w:rPr>
          <w:rFonts w:ascii="HG丸ｺﾞｼｯｸM-PRO" w:eastAsia="HG丸ｺﾞｼｯｸM-PRO" w:hAnsi="Arial" w:cs="Arial" w:hint="eastAsia"/>
          <w:color w:val="333333"/>
          <w:szCs w:val="26"/>
          <w:shd w:val="clear" w:color="auto" w:fill="FFFFFF"/>
        </w:rPr>
        <w:t>月</w:t>
      </w:r>
      <w:r w:rsidR="00B248D8">
        <w:rPr>
          <w:rFonts w:ascii="HG丸ｺﾞｼｯｸM-PRO" w:eastAsia="HG丸ｺﾞｼｯｸM-PRO" w:hAnsi="Arial" w:cs="Arial" w:hint="eastAsia"/>
          <w:color w:val="333333"/>
          <w:szCs w:val="26"/>
          <w:shd w:val="clear" w:color="auto" w:fill="FFFFFF"/>
        </w:rPr>
        <w:t>１６</w:t>
      </w:r>
      <w:r w:rsidR="00FA44CB" w:rsidRPr="00FA44CB">
        <w:rPr>
          <w:rFonts w:ascii="HG丸ｺﾞｼｯｸM-PRO" w:eastAsia="HG丸ｺﾞｼｯｸM-PRO" w:hAnsi="Arial" w:cs="Arial" w:hint="eastAsia"/>
          <w:color w:val="333333"/>
          <w:szCs w:val="26"/>
          <w:shd w:val="clear" w:color="auto" w:fill="FFFFFF"/>
        </w:rPr>
        <w:t>日、全国学力・学習状況調査（全国学力テスト）のオンライン化を検討するワーキンググループの最終まとめを公表し</w:t>
      </w:r>
      <w:r w:rsidR="00B248D8">
        <w:rPr>
          <w:rFonts w:ascii="HG丸ｺﾞｼｯｸM-PRO" w:eastAsia="HG丸ｺﾞｼｯｸM-PRO" w:hAnsi="Arial" w:cs="Arial" w:hint="eastAsia"/>
          <w:color w:val="333333"/>
          <w:szCs w:val="26"/>
          <w:shd w:val="clear" w:color="auto" w:fill="FFFFFF"/>
        </w:rPr>
        <w:t>まし</w:t>
      </w:r>
      <w:r w:rsidR="00FA44CB" w:rsidRPr="00FA44CB">
        <w:rPr>
          <w:rFonts w:ascii="HG丸ｺﾞｼｯｸM-PRO" w:eastAsia="HG丸ｺﾞｼｯｸM-PRO" w:hAnsi="Arial" w:cs="Arial" w:hint="eastAsia"/>
          <w:color w:val="333333"/>
          <w:szCs w:val="26"/>
          <w:shd w:val="clear" w:color="auto" w:fill="FFFFFF"/>
        </w:rPr>
        <w:t>た。</w:t>
      </w:r>
      <w:r w:rsidR="00B248D8" w:rsidRPr="0068665F">
        <w:rPr>
          <w:rFonts w:ascii="HG丸ｺﾞｼｯｸM-PRO" w:eastAsia="HG丸ｺﾞｼｯｸM-PRO" w:hAnsi="Arial" w:cs="Arial" w:hint="eastAsia"/>
          <w:color w:val="333333"/>
          <w:szCs w:val="26"/>
          <w:shd w:val="clear" w:color="auto" w:fill="FFFFFF"/>
        </w:rPr>
        <w:t>令和６</w:t>
      </w:r>
      <w:r w:rsidR="00FA44CB" w:rsidRPr="0068665F">
        <w:rPr>
          <w:rFonts w:ascii="HG丸ｺﾞｼｯｸM-PRO" w:eastAsia="HG丸ｺﾞｼｯｸM-PRO" w:hAnsi="Arial" w:cs="Arial" w:hint="eastAsia"/>
          <w:color w:val="333333"/>
          <w:szCs w:val="26"/>
          <w:shd w:val="clear" w:color="auto" w:fill="FFFFFF"/>
        </w:rPr>
        <w:t>年度</w:t>
      </w:r>
      <w:r w:rsidR="00FA44CB" w:rsidRPr="00FA44CB">
        <w:rPr>
          <w:rFonts w:ascii="HG丸ｺﾞｼｯｸM-PRO" w:eastAsia="HG丸ｺﾞｼｯｸM-PRO" w:hAnsi="Arial" w:cs="Arial" w:hint="eastAsia"/>
          <w:color w:val="333333"/>
          <w:szCs w:val="26"/>
          <w:shd w:val="clear" w:color="auto" w:fill="FFFFFF"/>
        </w:rPr>
        <w:t>から順次</w:t>
      </w:r>
      <w:r w:rsidR="00B248D8">
        <w:rPr>
          <w:rFonts w:ascii="HG丸ｺﾞｼｯｸM-PRO" w:eastAsia="HG丸ｺﾞｼｯｸM-PRO" w:hAnsi="Arial" w:cs="Arial"/>
          <w:color w:val="333333"/>
          <w:szCs w:val="26"/>
          <w:shd w:val="clear" w:color="auto" w:fill="FFFFFF"/>
        </w:rPr>
        <w:t>CBT</w:t>
      </w:r>
      <w:r w:rsidR="00FA44CB" w:rsidRPr="00FA44CB">
        <w:rPr>
          <w:rFonts w:ascii="HG丸ｺﾞｼｯｸM-PRO" w:eastAsia="HG丸ｺﾞｼｯｸM-PRO" w:hAnsi="Arial" w:cs="Arial" w:hint="eastAsia"/>
          <w:color w:val="333333"/>
          <w:szCs w:val="26"/>
          <w:shd w:val="clear" w:color="auto" w:fill="FFFFFF"/>
        </w:rPr>
        <w:t>化し、児童生徒の質問紙調査はオンラインによる回答方式を全面導入。教科調査は中学校から先行導入するとしてい</w:t>
      </w:r>
      <w:r w:rsidR="0068665F">
        <w:rPr>
          <w:rFonts w:ascii="HG丸ｺﾞｼｯｸM-PRO" w:eastAsia="HG丸ｺﾞｼｯｸM-PRO" w:hAnsi="Arial" w:cs="Arial" w:hint="eastAsia"/>
          <w:color w:val="333333"/>
          <w:szCs w:val="26"/>
          <w:shd w:val="clear" w:color="auto" w:fill="FFFFFF"/>
        </w:rPr>
        <w:t>ます。</w:t>
      </w:r>
    </w:p>
    <w:p w:rsidR="00001A89" w:rsidRDefault="00FA44CB" w:rsidP="0068665F">
      <w:pPr>
        <w:spacing w:line="276" w:lineRule="auto"/>
        <w:rPr>
          <w:rFonts w:ascii="HG丸ｺﾞｼｯｸM-PRO" w:eastAsia="HG丸ｺﾞｼｯｸM-PRO" w:hAnsi="Arial" w:cs="Arial"/>
          <w:color w:val="333333"/>
          <w:szCs w:val="26"/>
          <w:shd w:val="clear" w:color="auto" w:fill="FFFFFF"/>
        </w:rPr>
      </w:pPr>
      <w:r w:rsidRPr="00FA44CB">
        <w:rPr>
          <w:rFonts w:ascii="HG丸ｺﾞｼｯｸM-PRO" w:eastAsia="HG丸ｺﾞｼｯｸM-PRO" w:hAnsi="Arial" w:cs="Arial" w:hint="eastAsia"/>
          <w:color w:val="333333"/>
          <w:szCs w:val="26"/>
          <w:shd w:val="clear" w:color="auto" w:fill="FFFFFF"/>
        </w:rPr>
        <w:t xml:space="preserve">　全国学力テストの</w:t>
      </w:r>
      <w:r w:rsidR="00B248D8">
        <w:rPr>
          <w:rFonts w:ascii="HG丸ｺﾞｼｯｸM-PRO" w:eastAsia="HG丸ｺﾞｼｯｸM-PRO" w:hAnsi="Arial" w:cs="Arial" w:hint="eastAsia"/>
          <w:color w:val="333333"/>
          <w:szCs w:val="26"/>
          <w:shd w:val="clear" w:color="auto" w:fill="FFFFFF"/>
        </w:rPr>
        <w:t>C</w:t>
      </w:r>
      <w:r w:rsidR="00B248D8">
        <w:rPr>
          <w:rFonts w:ascii="HG丸ｺﾞｼｯｸM-PRO" w:eastAsia="HG丸ｺﾞｼｯｸM-PRO" w:hAnsi="Arial" w:cs="Arial"/>
          <w:color w:val="333333"/>
          <w:szCs w:val="26"/>
          <w:shd w:val="clear" w:color="auto" w:fill="FFFFFF"/>
        </w:rPr>
        <w:t>BT</w:t>
      </w:r>
      <w:r w:rsidRPr="00FA44CB">
        <w:rPr>
          <w:rFonts w:ascii="HG丸ｺﾞｼｯｸM-PRO" w:eastAsia="HG丸ｺﾞｼｯｸM-PRO" w:hAnsi="Arial" w:cs="Arial" w:hint="eastAsia"/>
          <w:color w:val="333333"/>
          <w:szCs w:val="26"/>
          <w:shd w:val="clear" w:color="auto" w:fill="FFFFFF"/>
        </w:rPr>
        <w:t>は、</w:t>
      </w:r>
      <w:r w:rsidR="00B248D8">
        <w:rPr>
          <w:rFonts w:ascii="HG丸ｺﾞｼｯｸM-PRO" w:eastAsia="HG丸ｺﾞｼｯｸM-PRO" w:hAnsi="Arial" w:cs="Arial" w:hint="eastAsia"/>
          <w:color w:val="333333"/>
          <w:szCs w:val="26"/>
          <w:shd w:val="clear" w:color="auto" w:fill="FFFFFF"/>
        </w:rPr>
        <w:t>令和３</w:t>
      </w:r>
      <w:r w:rsidRPr="00FA44CB">
        <w:rPr>
          <w:rFonts w:ascii="HG丸ｺﾞｼｯｸM-PRO" w:eastAsia="HG丸ｺﾞｼｯｸM-PRO" w:hAnsi="Arial" w:cs="Arial" w:hint="eastAsia"/>
          <w:color w:val="333333"/>
          <w:szCs w:val="26"/>
          <w:shd w:val="clear" w:color="auto" w:fill="FFFFFF"/>
        </w:rPr>
        <w:t>年度から約</w:t>
      </w:r>
      <w:r w:rsidR="00B248D8">
        <w:rPr>
          <w:rFonts w:ascii="HG丸ｺﾞｼｯｸM-PRO" w:eastAsia="HG丸ｺﾞｼｯｸM-PRO" w:hAnsi="Arial" w:cs="Arial" w:hint="eastAsia"/>
          <w:color w:val="333333"/>
          <w:szCs w:val="26"/>
          <w:shd w:val="clear" w:color="auto" w:fill="FFFFFF"/>
        </w:rPr>
        <w:t>１００</w:t>
      </w:r>
      <w:r w:rsidRPr="00FA44CB">
        <w:rPr>
          <w:rFonts w:ascii="HG丸ｺﾞｼｯｸM-PRO" w:eastAsia="HG丸ｺﾞｼｯｸM-PRO" w:hAnsi="Arial" w:cs="Arial" w:hint="eastAsia"/>
          <w:color w:val="333333"/>
          <w:szCs w:val="26"/>
          <w:shd w:val="clear" w:color="auto" w:fill="FFFFFF"/>
        </w:rPr>
        <w:t>校を対象に試行・検証を開始。</w:t>
      </w:r>
    </w:p>
    <w:p w:rsidR="00001A89" w:rsidRDefault="00FA44CB" w:rsidP="00001A89">
      <w:pPr>
        <w:spacing w:line="276" w:lineRule="auto"/>
        <w:rPr>
          <w:rFonts w:ascii="HG丸ｺﾞｼｯｸM-PRO" w:eastAsia="HG丸ｺﾞｼｯｸM-PRO" w:hAnsi="Arial" w:cs="Arial"/>
          <w:color w:val="333333"/>
          <w:szCs w:val="26"/>
          <w:shd w:val="clear" w:color="auto" w:fill="FFFFFF"/>
        </w:rPr>
      </w:pPr>
      <w:r w:rsidRPr="00FA44CB">
        <w:rPr>
          <w:rFonts w:ascii="HG丸ｺﾞｼｯｸM-PRO" w:eastAsia="HG丸ｺﾞｼｯｸM-PRO" w:hAnsi="Arial" w:cs="Arial" w:hint="eastAsia"/>
          <w:color w:val="333333"/>
          <w:szCs w:val="26"/>
          <w:shd w:val="clear" w:color="auto" w:fill="FFFFFF"/>
        </w:rPr>
        <w:t>課題の抽出と解決を繰り返し、段階的に規模・内容を拡充させたうえで、</w:t>
      </w:r>
      <w:r w:rsidR="00B248D8">
        <w:rPr>
          <w:rFonts w:ascii="HG丸ｺﾞｼｯｸM-PRO" w:eastAsia="HG丸ｺﾞｼｯｸM-PRO" w:hAnsi="Arial" w:cs="Arial" w:hint="eastAsia"/>
          <w:color w:val="333333"/>
          <w:szCs w:val="26"/>
          <w:shd w:val="clear" w:color="auto" w:fill="FFFFFF"/>
        </w:rPr>
        <w:t>令和６</w:t>
      </w:r>
      <w:r w:rsidRPr="00FA44CB">
        <w:rPr>
          <w:rFonts w:ascii="HG丸ｺﾞｼｯｸM-PRO" w:eastAsia="HG丸ｺﾞｼｯｸM-PRO" w:hAnsi="Arial" w:cs="Arial" w:hint="eastAsia"/>
          <w:color w:val="333333"/>
          <w:szCs w:val="26"/>
          <w:shd w:val="clear" w:color="auto" w:fill="FFFFFF"/>
        </w:rPr>
        <w:t>年度</w:t>
      </w:r>
    </w:p>
    <w:p w:rsidR="008E3D76" w:rsidRDefault="00FA44CB" w:rsidP="00001A89">
      <w:pPr>
        <w:spacing w:line="276" w:lineRule="auto"/>
        <w:rPr>
          <w:rFonts w:ascii="HG丸ｺﾞｼｯｸM-PRO" w:eastAsia="HG丸ｺﾞｼｯｸM-PRO" w:hAnsi="Arial" w:cs="Arial"/>
          <w:color w:val="333333"/>
          <w:szCs w:val="26"/>
          <w:shd w:val="clear" w:color="auto" w:fill="FFFFFF"/>
        </w:rPr>
      </w:pPr>
      <w:r w:rsidRPr="00FA44CB">
        <w:rPr>
          <w:rFonts w:ascii="HG丸ｺﾞｼｯｸM-PRO" w:eastAsia="HG丸ｺﾞｼｯｸM-PRO" w:hAnsi="Arial" w:cs="Arial" w:hint="eastAsia"/>
          <w:color w:val="333333"/>
          <w:szCs w:val="26"/>
          <w:shd w:val="clear" w:color="auto" w:fill="FFFFFF"/>
        </w:rPr>
        <w:t>から順次導入する。</w:t>
      </w:r>
      <w:r w:rsidRPr="0068665F">
        <w:rPr>
          <w:rFonts w:ascii="ＤＦＧ太丸ゴシック体" w:eastAsia="ＤＦＧ太丸ゴシック体" w:hAnsi="Arial" w:cs="Arial" w:hint="eastAsia"/>
          <w:b/>
          <w:color w:val="333333"/>
          <w:sz w:val="22"/>
          <w:szCs w:val="26"/>
          <w:shd w:val="clear" w:color="auto" w:fill="FFFFFF"/>
        </w:rPr>
        <w:t>児童生徒質問紙調査は、</w:t>
      </w:r>
      <w:r w:rsidR="00B248D8" w:rsidRPr="0068665F">
        <w:rPr>
          <w:rFonts w:ascii="ＤＦＧ太丸ゴシック体" w:eastAsia="ＤＦＧ太丸ゴシック体" w:hAnsi="Arial" w:cs="Arial" w:hint="eastAsia"/>
          <w:b/>
          <w:color w:val="333333"/>
          <w:sz w:val="22"/>
          <w:szCs w:val="26"/>
          <w:shd w:val="clear" w:color="auto" w:fill="FFFFFF"/>
        </w:rPr>
        <w:t>令和６</w:t>
      </w:r>
      <w:r w:rsidRPr="0068665F">
        <w:rPr>
          <w:rFonts w:ascii="ＤＦＧ太丸ゴシック体" w:eastAsia="ＤＦＧ太丸ゴシック体" w:hAnsi="Arial" w:cs="Arial" w:hint="eastAsia"/>
          <w:b/>
          <w:color w:val="333333"/>
          <w:sz w:val="22"/>
          <w:szCs w:val="26"/>
          <w:shd w:val="clear" w:color="auto" w:fill="FFFFFF"/>
        </w:rPr>
        <w:t>年度をめどにオンラインによる回答方式を全面導入。教科調査については、端末操作の熟達の程度や実施体制の準備の観点等を踏まえ、中学校から先行し、</w:t>
      </w:r>
      <w:r w:rsidR="00B248D8" w:rsidRPr="0068665F">
        <w:rPr>
          <w:rFonts w:ascii="ＤＦＧ太丸ゴシック体" w:eastAsia="ＤＦＧ太丸ゴシック体" w:hAnsi="Arial" w:cs="Arial" w:hint="eastAsia"/>
          <w:b/>
          <w:color w:val="333333"/>
          <w:sz w:val="22"/>
          <w:szCs w:val="26"/>
          <w:shd w:val="clear" w:color="auto" w:fill="FFFFFF"/>
        </w:rPr>
        <w:t>令和７</w:t>
      </w:r>
      <w:r w:rsidRPr="0068665F">
        <w:rPr>
          <w:rFonts w:ascii="ＤＦＧ太丸ゴシック体" w:eastAsia="ＤＦＧ太丸ゴシック体" w:hAnsi="Arial" w:cs="Arial" w:hint="eastAsia"/>
          <w:b/>
          <w:color w:val="333333"/>
          <w:sz w:val="22"/>
          <w:szCs w:val="26"/>
          <w:shd w:val="clear" w:color="auto" w:fill="FFFFFF"/>
        </w:rPr>
        <w:t>年度以降できるだけ速やかに導入する</w:t>
      </w:r>
      <w:r w:rsidRPr="00FA44CB">
        <w:rPr>
          <w:rFonts w:ascii="HG丸ｺﾞｼｯｸM-PRO" w:eastAsia="HG丸ｺﾞｼｯｸM-PRO" w:hAnsi="Arial" w:cs="Arial" w:hint="eastAsia"/>
          <w:color w:val="333333"/>
          <w:szCs w:val="26"/>
          <w:shd w:val="clear" w:color="auto" w:fill="FFFFFF"/>
        </w:rPr>
        <w:t>と提言し</w:t>
      </w:r>
      <w:r w:rsidR="00B248D8">
        <w:rPr>
          <w:rFonts w:ascii="HG丸ｺﾞｼｯｸM-PRO" w:eastAsia="HG丸ｺﾞｼｯｸM-PRO" w:hAnsi="Arial" w:cs="Arial" w:hint="eastAsia"/>
          <w:color w:val="333333"/>
          <w:szCs w:val="26"/>
          <w:shd w:val="clear" w:color="auto" w:fill="FFFFFF"/>
        </w:rPr>
        <w:t>ました。</w:t>
      </w:r>
    </w:p>
    <w:p w:rsidR="0068665F" w:rsidRDefault="0068665F" w:rsidP="00963B2E">
      <w:pPr>
        <w:rPr>
          <w:rFonts w:ascii="HG丸ｺﾞｼｯｸM-PRO" w:eastAsia="HG丸ｺﾞｼｯｸM-PRO" w:hAnsi="Arial" w:cs="Arial"/>
          <w:color w:val="333333"/>
          <w:szCs w:val="26"/>
          <w:shd w:val="clear" w:color="auto" w:fill="FFFFFF"/>
        </w:rPr>
      </w:pPr>
    </w:p>
    <w:p w:rsidR="0068665F" w:rsidRPr="005458E3" w:rsidRDefault="0068665F" w:rsidP="0068665F">
      <w:pPr>
        <w:spacing w:line="276" w:lineRule="auto"/>
        <w:rPr>
          <w:rFonts w:ascii="HG丸ｺﾞｼｯｸM-PRO" w:eastAsia="HG丸ｺﾞｼｯｸM-PRO" w:hAnsi="ＭＳ 明朝" w:cs="ＭＳ 明朝"/>
          <w:b/>
          <w:color w:val="333333"/>
          <w:sz w:val="32"/>
          <w:szCs w:val="26"/>
          <w:shd w:val="clear" w:color="auto" w:fill="FFFFFF"/>
        </w:rPr>
      </w:pPr>
      <w:r w:rsidRPr="005458E3">
        <w:rPr>
          <w:rFonts w:ascii="HG丸ｺﾞｼｯｸM-PRO" w:eastAsia="HG丸ｺﾞｼｯｸM-PRO" w:hAnsi="ＭＳ 明朝" w:cs="ＭＳ 明朝" w:hint="eastAsia"/>
          <w:b/>
          <w:color w:val="333333"/>
          <w:sz w:val="24"/>
          <w:szCs w:val="26"/>
          <w:shd w:val="clear" w:color="auto" w:fill="FFFFFF"/>
        </w:rPr>
        <w:t xml:space="preserve">②　</w:t>
      </w:r>
      <w:r w:rsidR="005458E3" w:rsidRPr="005458E3">
        <w:rPr>
          <w:rFonts w:ascii="HG丸ｺﾞｼｯｸM-PRO" w:eastAsia="HG丸ｺﾞｼｯｸM-PRO" w:hint="eastAsia"/>
          <w:b/>
          <w:sz w:val="24"/>
        </w:rPr>
        <w:t>学習者用デジタル教科書</w:t>
      </w:r>
      <w:r w:rsidR="005458E3">
        <w:rPr>
          <w:rFonts w:ascii="HG丸ｺﾞｼｯｸM-PRO" w:eastAsia="HG丸ｺﾞｼｯｸM-PRO" w:hint="eastAsia"/>
          <w:b/>
          <w:sz w:val="24"/>
        </w:rPr>
        <w:t>について</w:t>
      </w:r>
    </w:p>
    <w:p w:rsidR="00001A89" w:rsidRPr="00963B2E" w:rsidRDefault="007A5CEF" w:rsidP="0068665F">
      <w:pPr>
        <w:spacing w:line="276" w:lineRule="auto"/>
        <w:rPr>
          <w:rFonts w:ascii="HG丸ｺﾞｼｯｸM-PRO" w:eastAsia="HG丸ｺﾞｼｯｸM-PRO"/>
        </w:rPr>
      </w:pPr>
      <w:r>
        <w:rPr>
          <w:noProof/>
        </w:rPr>
        <w:drawing>
          <wp:anchor distT="0" distB="0" distL="114300" distR="114300" simplePos="0" relativeHeight="251695104" behindDoc="0" locked="0" layoutInCell="1" allowOverlap="1" wp14:anchorId="0CCEC0B3">
            <wp:simplePos x="0" y="0"/>
            <wp:positionH relativeFrom="margin">
              <wp:align>center</wp:align>
            </wp:positionH>
            <wp:positionV relativeFrom="paragraph">
              <wp:posOffset>1127760</wp:posOffset>
            </wp:positionV>
            <wp:extent cx="6303010" cy="1171575"/>
            <wp:effectExtent l="0" t="0" r="2540" b="9525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49" t="46261" r="12338" b="27894"/>
                    <a:stretch/>
                  </pic:blipFill>
                  <pic:spPr bwMode="auto">
                    <a:xfrm>
                      <a:off x="0" y="0"/>
                      <a:ext cx="6303010" cy="1171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58E3" w:rsidRPr="005458E3">
        <w:rPr>
          <w:rFonts w:ascii="HG丸ｺﾞｼｯｸM-PRO" w:eastAsia="HG丸ｺﾞｼｯｸM-PRO" w:hAnsi="Arial" w:cs="Arial" w:hint="eastAsia"/>
          <w:color w:val="333333"/>
          <w:szCs w:val="26"/>
          <w:shd w:val="clear" w:color="auto" w:fill="FFFFFF"/>
        </w:rPr>
        <w:t xml:space="preserve">　</w:t>
      </w:r>
      <w:r w:rsidR="005458E3" w:rsidRPr="005458E3">
        <w:rPr>
          <w:rFonts w:ascii="HG丸ｺﾞｼｯｸM-PRO" w:eastAsia="HG丸ｺﾞｼｯｸM-PRO" w:hint="eastAsia"/>
        </w:rPr>
        <w:t>GIGAスクール構想により１人１台端末環境が整備される中、ICTを最大限に活用しつつ、学習環境を改善し、学校教育の質を高めていくため、令和６年度をデジタル教科書の本格的な導入の最初の契機と捉え、その活用を一層推進する必要がある。</w:t>
      </w:r>
      <w:r w:rsidRPr="007A5CEF">
        <w:rPr>
          <w:rFonts w:ascii="ＤＦＧ太丸ゴシック体" w:eastAsia="ＤＦＧ太丸ゴシック体" w:hint="eastAsia"/>
          <w:b/>
          <w:sz w:val="22"/>
        </w:rPr>
        <w:t>令和４年度は</w:t>
      </w:r>
      <w:r w:rsidR="005458E3" w:rsidRPr="007A5CEF">
        <w:rPr>
          <w:rFonts w:ascii="ＤＦＧ太丸ゴシック体" w:eastAsia="ＤＦＧ太丸ゴシック体" w:hint="eastAsia"/>
          <w:b/>
          <w:sz w:val="22"/>
        </w:rPr>
        <w:t>小・中学校等を対象として、１教科分のデジタル教科書（付属教材を含む）を提供し普及促進を図る。</w:t>
      </w:r>
    </w:p>
    <w:sectPr w:rsidR="00001A89" w:rsidRPr="00963B2E" w:rsidSect="00866C0D">
      <w:pgSz w:w="11906" w:h="16838" w:code="9"/>
      <w:pgMar w:top="794" w:right="794" w:bottom="794" w:left="794" w:header="283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8E9" w:rsidRDefault="002A08E9" w:rsidP="00207F9B">
      <w:r>
        <w:separator/>
      </w:r>
    </w:p>
  </w:endnote>
  <w:endnote w:type="continuationSeparator" w:id="0">
    <w:p w:rsidR="002A08E9" w:rsidRDefault="002A08E9" w:rsidP="00207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ＣＧ愛シャドーW5">
    <w:altName w:val="ＭＳ Ｐ明朝"/>
    <w:charset w:val="80"/>
    <w:family w:val="modern"/>
    <w:pitch w:val="variable"/>
    <w:sig w:usb0="00000000" w:usb1="08070000" w:usb2="00000010" w:usb3="00000000" w:csb0="00020000" w:csb1="00000000"/>
  </w:font>
  <w:font w:name="AR PＰＯＰ５H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ＤＦＧ太丸ゴシック体">
    <w:altName w:val="ＭＳ ゴシック"/>
    <w:charset w:val="80"/>
    <w:family w:val="modern"/>
    <w:pitch w:val="variable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8E9" w:rsidRDefault="002A08E9" w:rsidP="00207F9B">
      <w:r>
        <w:separator/>
      </w:r>
    </w:p>
  </w:footnote>
  <w:footnote w:type="continuationSeparator" w:id="0">
    <w:p w:rsidR="002A08E9" w:rsidRDefault="002A08E9" w:rsidP="00207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5154C"/>
    <w:multiLevelType w:val="hybridMultilevel"/>
    <w:tmpl w:val="029A4AE0"/>
    <w:lvl w:ilvl="0" w:tplc="5290DF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B9C2B95"/>
    <w:multiLevelType w:val="hybridMultilevel"/>
    <w:tmpl w:val="FA30A6BA"/>
    <w:lvl w:ilvl="0" w:tplc="7B1696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0524E20"/>
    <w:multiLevelType w:val="hybridMultilevel"/>
    <w:tmpl w:val="C73E33BC"/>
    <w:lvl w:ilvl="0" w:tplc="3B94F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ADA"/>
    <w:rsid w:val="00000521"/>
    <w:rsid w:val="00001A89"/>
    <w:rsid w:val="0005391D"/>
    <w:rsid w:val="00056110"/>
    <w:rsid w:val="000B5DE6"/>
    <w:rsid w:val="000D405F"/>
    <w:rsid w:val="000E28E6"/>
    <w:rsid w:val="000F0DA9"/>
    <w:rsid w:val="000F3F57"/>
    <w:rsid w:val="000F6BAF"/>
    <w:rsid w:val="00124AAF"/>
    <w:rsid w:val="00143991"/>
    <w:rsid w:val="001D0753"/>
    <w:rsid w:val="001F1705"/>
    <w:rsid w:val="00207D80"/>
    <w:rsid w:val="00207F9B"/>
    <w:rsid w:val="00226319"/>
    <w:rsid w:val="002468BB"/>
    <w:rsid w:val="00251683"/>
    <w:rsid w:val="0026643E"/>
    <w:rsid w:val="0028541B"/>
    <w:rsid w:val="00295CA5"/>
    <w:rsid w:val="002A08E9"/>
    <w:rsid w:val="00322E8A"/>
    <w:rsid w:val="003521B8"/>
    <w:rsid w:val="00355F6E"/>
    <w:rsid w:val="0036505A"/>
    <w:rsid w:val="0039011C"/>
    <w:rsid w:val="00392975"/>
    <w:rsid w:val="003D32AE"/>
    <w:rsid w:val="00401C08"/>
    <w:rsid w:val="00431A0C"/>
    <w:rsid w:val="004349A7"/>
    <w:rsid w:val="00450473"/>
    <w:rsid w:val="004A44DB"/>
    <w:rsid w:val="004A62F2"/>
    <w:rsid w:val="00500D74"/>
    <w:rsid w:val="00502534"/>
    <w:rsid w:val="00531ED4"/>
    <w:rsid w:val="0053374C"/>
    <w:rsid w:val="00541C9D"/>
    <w:rsid w:val="0054359B"/>
    <w:rsid w:val="005458E3"/>
    <w:rsid w:val="005532C4"/>
    <w:rsid w:val="00555551"/>
    <w:rsid w:val="00574483"/>
    <w:rsid w:val="005D1DB3"/>
    <w:rsid w:val="00607C93"/>
    <w:rsid w:val="00613AC1"/>
    <w:rsid w:val="00654447"/>
    <w:rsid w:val="00677174"/>
    <w:rsid w:val="0068665F"/>
    <w:rsid w:val="00691155"/>
    <w:rsid w:val="00696560"/>
    <w:rsid w:val="006C52DC"/>
    <w:rsid w:val="006D509F"/>
    <w:rsid w:val="006E685C"/>
    <w:rsid w:val="0070341C"/>
    <w:rsid w:val="0071667F"/>
    <w:rsid w:val="007309E7"/>
    <w:rsid w:val="00740695"/>
    <w:rsid w:val="00741217"/>
    <w:rsid w:val="007803A6"/>
    <w:rsid w:val="007A2303"/>
    <w:rsid w:val="007A5CEF"/>
    <w:rsid w:val="007C392E"/>
    <w:rsid w:val="007F47C7"/>
    <w:rsid w:val="0082539F"/>
    <w:rsid w:val="00866C0D"/>
    <w:rsid w:val="00867A3A"/>
    <w:rsid w:val="008C74C8"/>
    <w:rsid w:val="008E3D76"/>
    <w:rsid w:val="008E7665"/>
    <w:rsid w:val="00905878"/>
    <w:rsid w:val="00943B03"/>
    <w:rsid w:val="00963B2E"/>
    <w:rsid w:val="0097307F"/>
    <w:rsid w:val="00976EB4"/>
    <w:rsid w:val="0098435D"/>
    <w:rsid w:val="009849BB"/>
    <w:rsid w:val="009A52BE"/>
    <w:rsid w:val="009A78C9"/>
    <w:rsid w:val="009B41C5"/>
    <w:rsid w:val="009F37AA"/>
    <w:rsid w:val="009F4E5C"/>
    <w:rsid w:val="00A238D6"/>
    <w:rsid w:val="00A266CB"/>
    <w:rsid w:val="00A5191F"/>
    <w:rsid w:val="00A8753E"/>
    <w:rsid w:val="00AC5187"/>
    <w:rsid w:val="00AF7C38"/>
    <w:rsid w:val="00B0127F"/>
    <w:rsid w:val="00B248D8"/>
    <w:rsid w:val="00B2524B"/>
    <w:rsid w:val="00B44812"/>
    <w:rsid w:val="00B456FF"/>
    <w:rsid w:val="00B57884"/>
    <w:rsid w:val="00B906DE"/>
    <w:rsid w:val="00BC71F4"/>
    <w:rsid w:val="00BF01CD"/>
    <w:rsid w:val="00BF0A82"/>
    <w:rsid w:val="00C03EDD"/>
    <w:rsid w:val="00C104C0"/>
    <w:rsid w:val="00C11717"/>
    <w:rsid w:val="00C159AE"/>
    <w:rsid w:val="00C210FF"/>
    <w:rsid w:val="00C266ED"/>
    <w:rsid w:val="00C35F63"/>
    <w:rsid w:val="00C669CD"/>
    <w:rsid w:val="00C707B7"/>
    <w:rsid w:val="00C91996"/>
    <w:rsid w:val="00C92CD6"/>
    <w:rsid w:val="00CA3F71"/>
    <w:rsid w:val="00CA7716"/>
    <w:rsid w:val="00CA7AA7"/>
    <w:rsid w:val="00CB3EFA"/>
    <w:rsid w:val="00CF2C52"/>
    <w:rsid w:val="00D170D1"/>
    <w:rsid w:val="00D227DC"/>
    <w:rsid w:val="00D47837"/>
    <w:rsid w:val="00D63CEC"/>
    <w:rsid w:val="00D83AE8"/>
    <w:rsid w:val="00DB31BF"/>
    <w:rsid w:val="00E26B87"/>
    <w:rsid w:val="00E33858"/>
    <w:rsid w:val="00E55F61"/>
    <w:rsid w:val="00E61ECA"/>
    <w:rsid w:val="00E643FE"/>
    <w:rsid w:val="00EB3A8E"/>
    <w:rsid w:val="00ED2039"/>
    <w:rsid w:val="00EE6D05"/>
    <w:rsid w:val="00EF1ADA"/>
    <w:rsid w:val="00F123F6"/>
    <w:rsid w:val="00F50ED5"/>
    <w:rsid w:val="00F60050"/>
    <w:rsid w:val="00F605AC"/>
    <w:rsid w:val="00F6479A"/>
    <w:rsid w:val="00F748FD"/>
    <w:rsid w:val="00F778E9"/>
    <w:rsid w:val="00F95299"/>
    <w:rsid w:val="00FA0117"/>
    <w:rsid w:val="00FA44CB"/>
    <w:rsid w:val="00FC0FCC"/>
    <w:rsid w:val="00FD1705"/>
    <w:rsid w:val="00FD5361"/>
    <w:rsid w:val="00FE18CD"/>
    <w:rsid w:val="00FE6D50"/>
    <w:rsid w:val="00FF2575"/>
    <w:rsid w:val="00FF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43831BA7-7042-4307-AC94-4D3B95289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7F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07F9B"/>
  </w:style>
  <w:style w:type="paragraph" w:styleId="a6">
    <w:name w:val="footer"/>
    <w:basedOn w:val="a"/>
    <w:link w:val="a7"/>
    <w:uiPriority w:val="99"/>
    <w:unhideWhenUsed/>
    <w:rsid w:val="00207F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07F9B"/>
  </w:style>
  <w:style w:type="paragraph" w:styleId="a8">
    <w:name w:val="List Paragraph"/>
    <w:basedOn w:val="a"/>
    <w:uiPriority w:val="34"/>
    <w:qFormat/>
    <w:rsid w:val="00B2524B"/>
    <w:pPr>
      <w:ind w:leftChars="400" w:left="840"/>
    </w:pPr>
  </w:style>
  <w:style w:type="character" w:styleId="a9">
    <w:name w:val="Hyperlink"/>
    <w:basedOn w:val="a0"/>
    <w:uiPriority w:val="99"/>
    <w:unhideWhenUsed/>
    <w:rsid w:val="00A8753E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8753E"/>
    <w:rPr>
      <w:color w:val="605E5C"/>
      <w:shd w:val="clear" w:color="auto" w:fill="E1DFDD"/>
    </w:rPr>
  </w:style>
  <w:style w:type="character" w:styleId="aa">
    <w:name w:val="Strong"/>
    <w:basedOn w:val="a0"/>
    <w:uiPriority w:val="22"/>
    <w:qFormat/>
    <w:rsid w:val="00943B03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3901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9011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1F170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9F37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742D0-DF4D-4D48-9716-904D4B4E1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宗片史樹</dc:creator>
  <cp:lastModifiedBy>user</cp:lastModifiedBy>
  <cp:revision>53</cp:revision>
  <cp:lastPrinted>2021-10-25T07:58:00Z</cp:lastPrinted>
  <dcterms:created xsi:type="dcterms:W3CDTF">2021-04-02T01:06:00Z</dcterms:created>
  <dcterms:modified xsi:type="dcterms:W3CDTF">2022-05-19T11:54:00Z</dcterms:modified>
</cp:coreProperties>
</file>