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72"/>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1E0" w:firstRow="1" w:lastRow="1" w:firstColumn="1" w:lastColumn="1" w:noHBand="0" w:noVBand="0"/>
      </w:tblPr>
      <w:tblGrid>
        <w:gridCol w:w="6380"/>
        <w:gridCol w:w="3892"/>
      </w:tblGrid>
      <w:tr w:rsidR="00541C9D" w:rsidRPr="00D349BE" w:rsidTr="009B41C5">
        <w:trPr>
          <w:trHeight w:val="1304"/>
        </w:trPr>
        <w:tc>
          <w:tcPr>
            <w:tcW w:w="6408" w:type="dxa"/>
          </w:tcPr>
          <w:p w:rsidR="00541C9D" w:rsidRPr="00D349BE" w:rsidRDefault="00541C9D" w:rsidP="009B41C5">
            <w:pPr>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676672" behindDoc="0" locked="0" layoutInCell="1" allowOverlap="1">
                      <wp:simplePos x="0" y="0"/>
                      <wp:positionH relativeFrom="column">
                        <wp:posOffset>112395</wp:posOffset>
                      </wp:positionH>
                      <wp:positionV relativeFrom="paragraph">
                        <wp:posOffset>38100</wp:posOffset>
                      </wp:positionV>
                      <wp:extent cx="3709035" cy="603885"/>
                      <wp:effectExtent l="0" t="0" r="0" b="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9035"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41C5" w:rsidRPr="00D40063" w:rsidRDefault="009B41C5"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9B41C5" w:rsidRPr="004866B5" w:rsidRDefault="009B41C5" w:rsidP="00541C9D">
                                  <w:pPr>
                                    <w:rPr>
                                      <w:rFonts w:ascii="HG丸ｺﾞｼｯｸM-PRO" w:eastAsia="HG丸ｺﾞｼｯｸM-PRO"/>
                                      <w:sz w:val="4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正方形/長方形 6" o:spid="_x0000_s1026" style="position:absolute;left:0;text-align:left;margin-left:8.85pt;margin-top:3pt;width:292.05pt;height:4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" stroked="f">
                      <v:textbox inset="5.85pt,.7pt,5.85pt,.7pt">
                        <w:txbxContent>
                          <w:p w:rsidR="009B41C5" w:rsidRPr="00D40063" w:rsidRDefault="009B41C5"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9B41C5" w:rsidRPr="004866B5" w:rsidRDefault="009B41C5" w:rsidP="00541C9D">
                            <w:pPr>
                              <w:rPr>
                                <w:rFonts w:ascii="HG丸ｺﾞｼｯｸM-PRO" w:eastAsia="HG丸ｺﾞｼｯｸM-PRO"/>
                                <w:sz w:val="44"/>
                              </w:rPr>
                            </w:pPr>
                          </w:p>
                        </w:txbxContent>
                      </v:textbox>
                    </v:rect>
                  </w:pict>
                </mc:Fallback>
              </mc:AlternateContent>
            </w:r>
            <w:r>
              <w:rPr>
                <w:rFonts w:ascii="HG丸ｺﾞｼｯｸM-PRO" w:eastAsia="HG丸ｺﾞｼｯｸM-PRO"/>
                <w:noProof/>
              </w:rPr>
              <mc:AlternateContent>
                <mc:Choice Requires="wps">
                  <w:drawing>
                    <wp:anchor distT="0" distB="0" distL="114300" distR="114300" simplePos="0" relativeHeight="251677696" behindDoc="0" locked="0" layoutInCell="1" allowOverlap="1">
                      <wp:simplePos x="0" y="0"/>
                      <wp:positionH relativeFrom="column">
                        <wp:posOffset>-17145</wp:posOffset>
                      </wp:positionH>
                      <wp:positionV relativeFrom="paragraph">
                        <wp:posOffset>624205</wp:posOffset>
                      </wp:positionV>
                      <wp:extent cx="2372360" cy="172720"/>
                      <wp:effectExtent l="1905" t="3175" r="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36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1C5" w:rsidRPr="00207D80" w:rsidRDefault="009B41C5"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正方形/長方形 3" o:spid="_x0000_s1027" style="position:absolute;left:0;text-align:left;margin-left:-1.35pt;margin-top:49.15pt;width:186.8pt;height:1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" filled="f" stroked="f">
                      <v:textbox inset="5.85pt,.7pt,5.85pt,.7pt">
                        <w:txbxContent>
                          <w:p w:rsidR="009B41C5" w:rsidRPr="00207D80" w:rsidRDefault="009B41C5"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v:textbox>
                    </v:rect>
                  </w:pict>
                </mc:Fallback>
              </mc:AlternateContent>
            </w:r>
          </w:p>
        </w:tc>
        <w:tc>
          <w:tcPr>
            <w:tcW w:w="3906" w:type="dxa"/>
          </w:tcPr>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東根</w:t>
            </w:r>
            <w:r w:rsidRPr="00D349BE">
              <w:rPr>
                <w:rFonts w:ascii="HG丸ｺﾞｼｯｸM-PRO" w:eastAsia="HG丸ｺﾞｼｯｸM-PRO" w:hint="eastAsia"/>
                <w:sz w:val="24"/>
                <w:szCs w:val="24"/>
              </w:rPr>
              <w:t>市立</w:t>
            </w:r>
            <w:r>
              <w:rPr>
                <w:rFonts w:ascii="HG丸ｺﾞｼｯｸM-PRO" w:eastAsia="HG丸ｺﾞｼｯｸM-PRO" w:hint="eastAsia"/>
                <w:sz w:val="24"/>
                <w:szCs w:val="24"/>
              </w:rPr>
              <w:t>神町</w:t>
            </w:r>
            <w:r w:rsidRPr="00D349BE">
              <w:rPr>
                <w:rFonts w:ascii="HG丸ｺﾞｼｯｸM-PRO" w:eastAsia="HG丸ｺﾞｼｯｸM-PRO" w:hint="eastAsia"/>
                <w:sz w:val="24"/>
                <w:szCs w:val="24"/>
              </w:rPr>
              <w:t>中学校</w:t>
            </w:r>
            <w:r>
              <w:rPr>
                <w:rFonts w:ascii="HG丸ｺﾞｼｯｸM-PRO" w:eastAsia="HG丸ｺﾞｼｯｸM-PRO" w:hint="eastAsia"/>
                <w:sz w:val="24"/>
                <w:szCs w:val="24"/>
              </w:rPr>
              <w:t xml:space="preserve">　　</w:t>
            </w:r>
            <w:r w:rsidRPr="00D349BE">
              <w:rPr>
                <w:rFonts w:ascii="HG丸ｺﾞｼｯｸM-PRO" w:eastAsia="HG丸ｺﾞｼｯｸM-PRO" w:hint="eastAsia"/>
                <w:sz w:val="24"/>
                <w:szCs w:val="24"/>
              </w:rPr>
              <w:t>第１号</w:t>
            </w:r>
          </w:p>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２０２１年４月</w:t>
            </w:r>
            <w:r w:rsidR="009B41C5">
              <w:rPr>
                <w:rFonts w:ascii="HG丸ｺﾞｼｯｸM-PRO" w:eastAsia="HG丸ｺﾞｼｯｸM-PRO" w:hint="eastAsia"/>
                <w:sz w:val="24"/>
                <w:szCs w:val="24"/>
              </w:rPr>
              <w:t>５</w:t>
            </w:r>
            <w:r w:rsidRPr="00D349BE">
              <w:rPr>
                <w:rFonts w:ascii="HG丸ｺﾞｼｯｸM-PRO" w:eastAsia="HG丸ｺﾞｼｯｸM-PRO" w:hint="eastAsia"/>
                <w:sz w:val="24"/>
                <w:szCs w:val="24"/>
              </w:rPr>
              <w:t>日</w:t>
            </w:r>
            <w:r>
              <w:rPr>
                <w:rFonts w:ascii="HG丸ｺﾞｼｯｸM-PRO" w:eastAsia="HG丸ｺﾞｼｯｸM-PRO" w:hint="eastAsia"/>
                <w:sz w:val="24"/>
                <w:szCs w:val="24"/>
              </w:rPr>
              <w:t>（</w:t>
            </w:r>
            <w:r w:rsidR="009B41C5">
              <w:rPr>
                <w:rFonts w:ascii="HG丸ｺﾞｼｯｸM-PRO" w:eastAsia="HG丸ｺﾞｼｯｸM-PRO" w:hint="eastAsia"/>
                <w:sz w:val="24"/>
                <w:szCs w:val="24"/>
              </w:rPr>
              <w:t>月</w:t>
            </w:r>
            <w:r>
              <w:rPr>
                <w:rFonts w:ascii="HG丸ｺﾞｼｯｸM-PRO" w:eastAsia="HG丸ｺﾞｼｯｸM-PRO" w:hint="eastAsia"/>
                <w:sz w:val="24"/>
                <w:szCs w:val="24"/>
              </w:rPr>
              <w:t>）</w:t>
            </w:r>
            <w:r w:rsidRPr="00D349BE">
              <w:rPr>
                <w:rFonts w:ascii="HG丸ｺﾞｼｯｸM-PRO" w:eastAsia="HG丸ｺﾞｼｯｸM-PRO" w:hint="eastAsia"/>
                <w:sz w:val="24"/>
                <w:szCs w:val="24"/>
              </w:rPr>
              <w:t>発行</w:t>
            </w:r>
          </w:p>
          <w:p w:rsidR="00541C9D" w:rsidRPr="00D349BE" w:rsidRDefault="00541C9D" w:rsidP="009B41C5">
            <w:pPr>
              <w:spacing w:line="276" w:lineRule="auto"/>
              <w:ind w:firstLineChars="300" w:firstLine="630"/>
              <w:rPr>
                <w:rFonts w:ascii="HG丸ｺﾞｼｯｸM-PRO" w:eastAsia="HG丸ｺﾞｼｯｸM-PRO"/>
              </w:rPr>
            </w:pPr>
          </w:p>
        </w:tc>
      </w:tr>
    </w:tbl>
    <w:p w:rsidR="00541C9D" w:rsidRDefault="00541C9D" w:rsidP="00541C9D">
      <w:pPr>
        <w:ind w:firstLineChars="100" w:firstLine="210"/>
        <w:rPr>
          <w:rFonts w:ascii="HG丸ｺﾞｼｯｸM-PRO" w:eastAsia="HG丸ｺﾞｼｯｸM-PRO"/>
          <w:szCs w:val="21"/>
        </w:rPr>
      </w:pPr>
      <w:r>
        <w:rPr>
          <w:rFonts w:ascii="HG丸ｺﾞｼｯｸM-PRO" w:eastAsia="HG丸ｺﾞｼｯｸM-PRO" w:hint="eastAsia"/>
          <w:szCs w:val="21"/>
        </w:rPr>
        <w:t>学習活動におけるICTの活用には様々な効果が期待されますが、ICT環境や教員の活用スキル、子供の</w:t>
      </w:r>
    </w:p>
    <w:p w:rsidR="00541C9D" w:rsidRDefault="00541C9D" w:rsidP="00541C9D">
      <w:pPr>
        <w:rPr>
          <w:rFonts w:ascii="HG丸ｺﾞｼｯｸM-PRO" w:eastAsia="HG丸ｺﾞｼｯｸM-PRO"/>
          <w:szCs w:val="21"/>
        </w:rPr>
      </w:pPr>
      <w:r>
        <w:rPr>
          <w:rFonts w:ascii="HG丸ｺﾞｼｯｸM-PRO" w:eastAsia="HG丸ｺﾞｼｯｸM-PRO" w:hint="eastAsia"/>
          <w:szCs w:val="21"/>
        </w:rPr>
        <w:t>経験等が、実施できる取り組みや効果に大きく影響します。</w:t>
      </w:r>
    </w:p>
    <w:p w:rsidR="00541C9D" w:rsidRDefault="00541C9D" w:rsidP="00541C9D">
      <w:pPr>
        <w:rPr>
          <w:rFonts w:ascii="HG丸ｺﾞｼｯｸM-PRO" w:eastAsia="HG丸ｺﾞｼｯｸM-PRO"/>
          <w:szCs w:val="21"/>
        </w:rPr>
      </w:pPr>
      <w:r>
        <w:rPr>
          <w:rFonts w:ascii="HG丸ｺﾞｼｯｸM-PRO" w:eastAsia="HG丸ｺﾞｼｯｸM-PRO" w:hint="eastAsia"/>
          <w:szCs w:val="21"/>
        </w:rPr>
        <w:t xml:space="preserve">　そのため、子供の状況を的確に把握したうえで、ICTを活用した学習を段階的（３か年計画）に導入し、</w:t>
      </w:r>
    </w:p>
    <w:p w:rsidR="00541C9D" w:rsidRDefault="00541C9D" w:rsidP="00541C9D">
      <w:pPr>
        <w:rPr>
          <w:rFonts w:ascii="HG丸ｺﾞｼｯｸM-PRO" w:eastAsia="HG丸ｺﾞｼｯｸM-PRO"/>
          <w:szCs w:val="21"/>
        </w:rPr>
      </w:pPr>
      <w:r>
        <w:rPr>
          <w:rFonts w:ascii="HG丸ｺﾞｼｯｸM-PRO" w:eastAsia="HG丸ｺﾞｼｯｸM-PRO" w:hint="eastAsia"/>
          <w:szCs w:val="21"/>
        </w:rPr>
        <w:t>学習活動の一層の充実に努めていきたいと考えています。よろしくお願いいたします。</w:t>
      </w:r>
    </w:p>
    <w:p w:rsidR="00541C9D" w:rsidRDefault="00541C9D" w:rsidP="00541C9D">
      <w:pPr>
        <w:rPr>
          <w:rFonts w:ascii="HG丸ｺﾞｼｯｸM-PRO" w:eastAsia="HG丸ｺﾞｼｯｸM-PRO"/>
          <w:szCs w:val="21"/>
        </w:rPr>
      </w:pPr>
    </w:p>
    <w:p w:rsidR="00541C9D" w:rsidRPr="00541C9D" w:rsidRDefault="00541C9D" w:rsidP="00541C9D">
      <w:pPr>
        <w:rPr>
          <w:rFonts w:ascii="HG丸ｺﾞｼｯｸM-PRO" w:eastAsia="HG丸ｺﾞｼｯｸM-PRO"/>
          <w:b/>
          <w:szCs w:val="21"/>
        </w:rPr>
      </w:pPr>
      <w:r w:rsidRPr="00541C9D">
        <w:rPr>
          <w:rFonts w:ascii="HG丸ｺﾞｼｯｸM-PRO" w:eastAsia="HG丸ｺﾞｼｯｸM-PRO" w:hint="eastAsia"/>
          <w:b/>
          <w:szCs w:val="21"/>
        </w:rPr>
        <w:t>＜令和３年度（STEP１）＞</w:t>
      </w:r>
    </w:p>
    <w:p w:rsidR="00541C9D" w:rsidRDefault="00541C9D" w:rsidP="00541C9D">
      <w:pPr>
        <w:rPr>
          <w:rFonts w:ascii="HG丸ｺﾞｼｯｸM-PRO" w:eastAsia="HG丸ｺﾞｼｯｸM-PRO"/>
          <w:szCs w:val="21"/>
        </w:rPr>
      </w:pPr>
      <w:r>
        <w:rPr>
          <w:rFonts w:ascii="HG丸ｺﾞｼｯｸM-PRO" w:eastAsia="HG丸ｺﾞｼｯｸM-PRO" w:hint="eastAsia"/>
          <w:szCs w:val="21"/>
        </w:rPr>
        <w:t xml:space="preserve">　令和３年度は、検索サイトの活用、一斉学習場面での教材提示、文書作成・プレゼンテーションソフトの</w:t>
      </w:r>
    </w:p>
    <w:p w:rsidR="00541C9D" w:rsidRDefault="00541C9D" w:rsidP="00541C9D">
      <w:pPr>
        <w:rPr>
          <w:rFonts w:ascii="HG丸ｺﾞｼｯｸM-PRO" w:eastAsia="HG丸ｺﾞｼｯｸM-PRO"/>
          <w:szCs w:val="21"/>
        </w:rPr>
      </w:pPr>
      <w:r>
        <w:rPr>
          <w:noProof/>
        </w:rPr>
        <w:drawing>
          <wp:anchor distT="0" distB="0" distL="114300" distR="114300" simplePos="0" relativeHeight="251662848" behindDoc="0" locked="0" layoutInCell="1" allowOverlap="1" wp14:anchorId="0A536E1E" wp14:editId="3DB4271A">
            <wp:simplePos x="0" y="0"/>
            <wp:positionH relativeFrom="column">
              <wp:posOffset>318770</wp:posOffset>
            </wp:positionH>
            <wp:positionV relativeFrom="paragraph">
              <wp:posOffset>316494</wp:posOffset>
            </wp:positionV>
            <wp:extent cx="5993765" cy="1957705"/>
            <wp:effectExtent l="0" t="0" r="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765" t="37153" r="6024" b="10453"/>
                    <a:stretch/>
                  </pic:blipFill>
                  <pic:spPr bwMode="auto">
                    <a:xfrm>
                      <a:off x="0" y="0"/>
                      <a:ext cx="5993765" cy="1957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int="eastAsia"/>
          <w:szCs w:val="21"/>
        </w:rPr>
        <w:t>利用等、比較的簡単な活用方法を中心に実践を積み重ね、日常的な活用の定着を目指していきましょう。</w:t>
      </w:r>
    </w:p>
    <w:p w:rsidR="00541C9D" w:rsidRPr="00696560" w:rsidRDefault="00541C9D" w:rsidP="00696560">
      <w:pPr>
        <w:spacing w:line="120" w:lineRule="exact"/>
        <w:rPr>
          <w:rFonts w:ascii="HG丸ｺﾞｼｯｸM-PRO" w:eastAsia="HG丸ｺﾞｼｯｸM-PRO"/>
          <w:szCs w:val="21"/>
        </w:rPr>
      </w:pPr>
      <w:r>
        <w:rPr>
          <w:noProof/>
        </w:rPr>
        <w:drawing>
          <wp:anchor distT="0" distB="0" distL="114300" distR="114300" simplePos="0" relativeHeight="251657728" behindDoc="0" locked="0" layoutInCell="1" allowOverlap="1" wp14:anchorId="434CDEBF" wp14:editId="770A181B">
            <wp:simplePos x="0" y="0"/>
            <wp:positionH relativeFrom="column">
              <wp:posOffset>91177</wp:posOffset>
            </wp:positionH>
            <wp:positionV relativeFrom="paragraph">
              <wp:posOffset>2185358</wp:posOffset>
            </wp:positionV>
            <wp:extent cx="6452235" cy="4724400"/>
            <wp:effectExtent l="0" t="0" r="5715"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9600" t="12693" r="20302" b="9067"/>
                    <a:stretch/>
                  </pic:blipFill>
                  <pic:spPr bwMode="auto">
                    <a:xfrm>
                      <a:off x="0" y="0"/>
                      <a:ext cx="6452235" cy="472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C74C8" w:rsidRPr="00207F9B" w:rsidRDefault="008C74C8" w:rsidP="00207F9B">
      <w:pPr>
        <w:jc w:val="center"/>
        <w:rPr>
          <w:rFonts w:asciiTheme="majorEastAsia" w:eastAsiaTheme="majorEastAsia" w:hAnsiTheme="majorEastAsia"/>
          <w:b/>
          <w:sz w:val="32"/>
          <w:szCs w:val="24"/>
        </w:rPr>
      </w:pPr>
      <w:r w:rsidRPr="00207F9B">
        <w:rPr>
          <w:rFonts w:asciiTheme="majorEastAsia" w:eastAsiaTheme="majorEastAsia" w:hAnsiTheme="majorEastAsia" w:hint="eastAsia"/>
          <w:b/>
          <w:sz w:val="32"/>
          <w:szCs w:val="24"/>
        </w:rPr>
        <w:lastRenderedPageBreak/>
        <w:t>東根市立神町中学校における1人1台端末の活用</w:t>
      </w:r>
    </w:p>
    <w:p w:rsidR="008C74C8" w:rsidRDefault="00A266CB" w:rsidP="008C74C8">
      <w:pPr>
        <w:jc w:val="center"/>
        <w:rPr>
          <w:rFonts w:asciiTheme="majorEastAsia" w:eastAsiaTheme="majorEastAsia" w:hAnsiTheme="majorEastAsia"/>
          <w:b/>
          <w:sz w:val="24"/>
          <w:szCs w:val="24"/>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534500</wp:posOffset>
                </wp:positionH>
                <wp:positionV relativeFrom="paragraph">
                  <wp:posOffset>186055</wp:posOffset>
                </wp:positionV>
                <wp:extent cx="5466323" cy="729574"/>
                <wp:effectExtent l="0" t="0" r="20320" b="13970"/>
                <wp:wrapNone/>
                <wp:docPr id="2" name="テキスト ボックス 2"/>
                <wp:cNvGraphicFramePr/>
                <a:graphic xmlns:a="http://schemas.openxmlformats.org/drawingml/2006/main">
                  <a:graphicData uri="http://schemas.microsoft.com/office/word/2010/wordprocessingShape">
                    <wps:wsp>
                      <wps:cNvSpPr txBox="1"/>
                      <wps:spPr>
                        <a:xfrm>
                          <a:off x="0" y="0"/>
                          <a:ext cx="5466323" cy="729574"/>
                        </a:xfrm>
                        <a:prstGeom prst="rect">
                          <a:avLst/>
                        </a:prstGeom>
                        <a:solidFill>
                          <a:schemeClr val="lt1"/>
                        </a:solidFill>
                        <a:ln w="25400">
                          <a:solidFill>
                            <a:schemeClr val="accent6"/>
                          </a:solidFill>
                        </a:ln>
                      </wps:spPr>
                      <wps:txbx>
                        <w:txbxContent>
                          <w:p w:rsidR="009B41C5" w:rsidRPr="008C74C8" w:rsidRDefault="009B41C5" w:rsidP="00A266CB">
                            <w:pPr>
                              <w:jc w:val="center"/>
                              <w:rPr>
                                <w:rFonts w:asciiTheme="majorEastAsia" w:eastAsiaTheme="majorEastAsia" w:hAnsiTheme="majorEastAsia"/>
                                <w:b/>
                                <w:sz w:val="24"/>
                                <w:szCs w:val="24"/>
                              </w:rPr>
                            </w:pPr>
                            <w:r w:rsidRPr="008C74C8">
                              <w:rPr>
                                <w:rFonts w:asciiTheme="majorEastAsia" w:eastAsiaTheme="majorEastAsia" w:hAnsiTheme="majorEastAsia" w:hint="eastAsia"/>
                                <w:b/>
                                <w:sz w:val="24"/>
                                <w:szCs w:val="24"/>
                              </w:rPr>
                              <w:t>基本コンセプト</w:t>
                            </w:r>
                          </w:p>
                          <w:p w:rsidR="009B41C5" w:rsidRDefault="009B41C5" w:rsidP="00A266CB">
                            <w:pPr>
                              <w:jc w:val="center"/>
                            </w:pPr>
                            <w:r w:rsidRPr="00A266CB">
                              <w:rPr>
                                <w:sz w:val="32"/>
                                <w:szCs w:val="32"/>
                              </w:rPr>
                              <w:t xml:space="preserve">１　</w:t>
                            </w:r>
                            <w:r w:rsidRPr="00A266CB">
                              <w:rPr>
                                <w:rFonts w:hint="eastAsia"/>
                                <w:sz w:val="32"/>
                                <w:szCs w:val="32"/>
                              </w:rPr>
                              <w:t>主体的に学び、新たな時代を創る生徒を育てる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2" o:spid="_x0000_s1028" type="#_x0000_t202" style="position:absolute;left:0;text-align:left;margin-left:42.1pt;margin-top:14.65pt;width:430.4pt;height:5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" fillcolor="white [3201]" strokecolor="#f79646 [3209]" strokeweight="2pt">
                <v:textbox>
                  <w:txbxContent>
                    <w:p w:rsidR="009B41C5" w:rsidRPr="008C74C8" w:rsidRDefault="009B41C5" w:rsidP="00A266CB">
                      <w:pPr>
                        <w:jc w:val="center"/>
                        <w:rPr>
                          <w:rFonts w:asciiTheme="majorEastAsia" w:eastAsiaTheme="majorEastAsia" w:hAnsiTheme="majorEastAsia"/>
                          <w:b/>
                          <w:sz w:val="24"/>
                          <w:szCs w:val="24"/>
                        </w:rPr>
                      </w:pPr>
                      <w:r w:rsidRPr="008C74C8">
                        <w:rPr>
                          <w:rFonts w:asciiTheme="majorEastAsia" w:eastAsiaTheme="majorEastAsia" w:hAnsiTheme="majorEastAsia" w:hint="eastAsia"/>
                          <w:b/>
                          <w:sz w:val="24"/>
                          <w:szCs w:val="24"/>
                        </w:rPr>
                        <w:t>基本コンセプト</w:t>
                      </w:r>
                    </w:p>
                    <w:p w:rsidR="009B41C5" w:rsidRDefault="009B41C5" w:rsidP="00A266CB">
                      <w:pPr>
                        <w:jc w:val="center"/>
                      </w:pPr>
                      <w:r w:rsidRPr="00A266CB">
                        <w:rPr>
                          <w:sz w:val="32"/>
                          <w:szCs w:val="32"/>
                        </w:rPr>
                        <w:t xml:space="preserve">１　</w:t>
                      </w:r>
                      <w:r w:rsidRPr="00A266CB">
                        <w:rPr>
                          <w:rFonts w:hint="eastAsia"/>
                          <w:sz w:val="32"/>
                          <w:szCs w:val="32"/>
                        </w:rPr>
                        <w:t>主体的に学び、新たな時代を創る生徒を育てる</w:t>
                      </w:r>
                    </w:p>
                  </w:txbxContent>
                </v:textbox>
              </v:shape>
            </w:pict>
          </mc:Fallback>
        </mc:AlternateContent>
      </w:r>
      <w:r w:rsidR="006E685C">
        <w:rPr>
          <w:rFonts w:asciiTheme="majorEastAsia" w:eastAsiaTheme="majorEastAsia" w:hAnsiTheme="majorEastAsia" w:hint="eastAsia"/>
          <w:b/>
          <w:sz w:val="24"/>
          <w:szCs w:val="24"/>
        </w:rPr>
        <w:t xml:space="preserve">　</w:t>
      </w:r>
    </w:p>
    <w:p w:rsidR="00A266CB" w:rsidRDefault="00A266CB" w:rsidP="006E685C">
      <w:pPr>
        <w:ind w:firstLineChars="700" w:firstLine="1680"/>
        <w:rPr>
          <w:sz w:val="24"/>
          <w:szCs w:val="24"/>
        </w:rPr>
      </w:pPr>
    </w:p>
    <w:p w:rsidR="00A266CB" w:rsidRDefault="00A266CB" w:rsidP="006E685C">
      <w:pPr>
        <w:ind w:firstLineChars="700" w:firstLine="1680"/>
        <w:rPr>
          <w:sz w:val="24"/>
          <w:szCs w:val="24"/>
        </w:rPr>
      </w:pPr>
    </w:p>
    <w:p w:rsidR="00A266CB" w:rsidRDefault="00A266CB" w:rsidP="006E685C">
      <w:pPr>
        <w:ind w:firstLineChars="700" w:firstLine="1680"/>
        <w:rPr>
          <w:sz w:val="24"/>
          <w:szCs w:val="24"/>
        </w:rPr>
      </w:pPr>
    </w:p>
    <w:p w:rsidR="00EF1ADA" w:rsidRDefault="00EF1ADA" w:rsidP="00EF1ADA">
      <w:pPr>
        <w:rPr>
          <w:sz w:val="24"/>
          <w:szCs w:val="24"/>
        </w:rPr>
      </w:pPr>
    </w:p>
    <w:p w:rsidR="00D170D1" w:rsidRDefault="00A266CB" w:rsidP="00EF1ADA">
      <w:pPr>
        <w:rPr>
          <w:sz w:val="24"/>
          <w:szCs w:val="24"/>
        </w:rPr>
      </w:pPr>
      <w:r>
        <w:rPr>
          <w:rFonts w:hint="eastAsia"/>
          <w:noProof/>
          <w:sz w:val="24"/>
          <w:szCs w:val="24"/>
        </w:rPr>
        <mc:AlternateContent>
          <mc:Choice Requires="wps">
            <w:drawing>
              <wp:anchor distT="0" distB="0" distL="114300" distR="114300" simplePos="0" relativeHeight="251656192" behindDoc="0" locked="0" layoutInCell="1" allowOverlap="1" wp14:anchorId="27F7DBA5" wp14:editId="6AB201BD">
                <wp:simplePos x="0" y="0"/>
                <wp:positionH relativeFrom="column">
                  <wp:posOffset>19685</wp:posOffset>
                </wp:positionH>
                <wp:positionV relativeFrom="paragraph">
                  <wp:posOffset>16510</wp:posOffset>
                </wp:positionV>
                <wp:extent cx="6496050" cy="1266825"/>
                <wp:effectExtent l="0" t="0" r="19050" b="28575"/>
                <wp:wrapNone/>
                <wp:docPr id="16" name="四角形吹き出し 16"/>
                <wp:cNvGraphicFramePr/>
                <a:graphic xmlns:a="http://schemas.openxmlformats.org/drawingml/2006/main">
                  <a:graphicData uri="http://schemas.microsoft.com/office/word/2010/wordprocessingShape">
                    <wps:wsp>
                      <wps:cNvSpPr/>
                      <wps:spPr>
                        <a:xfrm>
                          <a:off x="0" y="0"/>
                          <a:ext cx="6496050" cy="1266825"/>
                        </a:xfrm>
                        <a:prstGeom prst="wedgeRectCallout">
                          <a:avLst>
                            <a:gd name="adj1" fmla="val -19843"/>
                            <a:gd name="adj2" fmla="val 41288"/>
                          </a:avLst>
                        </a:prstGeom>
                      </wps:spPr>
                      <wps:style>
                        <a:lnRef idx="2">
                          <a:schemeClr val="accent6"/>
                        </a:lnRef>
                        <a:fillRef idx="1">
                          <a:schemeClr val="lt1"/>
                        </a:fillRef>
                        <a:effectRef idx="0">
                          <a:schemeClr val="accent6"/>
                        </a:effectRef>
                        <a:fontRef idx="minor">
                          <a:schemeClr val="dk1"/>
                        </a:fontRef>
                      </wps:style>
                      <wps:txbx>
                        <w:txbxContent>
                          <w:p w:rsidR="009B41C5" w:rsidRDefault="009B41C5" w:rsidP="00D170D1">
                            <w:pPr>
                              <w:jc w:val="center"/>
                              <w:rPr>
                                <w:sz w:val="24"/>
                                <w:szCs w:val="24"/>
                              </w:rPr>
                            </w:pPr>
                            <w:r w:rsidRPr="00FD1705">
                              <w:rPr>
                                <w:rFonts w:asciiTheme="majorEastAsia" w:eastAsiaTheme="majorEastAsia" w:hAnsiTheme="majorEastAsia" w:hint="eastAsia"/>
                                <w:b/>
                                <w:sz w:val="24"/>
                                <w:szCs w:val="24"/>
                              </w:rPr>
                              <w:t xml:space="preserve">目指す生徒像　</w:t>
                            </w:r>
                            <w:r>
                              <w:rPr>
                                <w:rFonts w:asciiTheme="majorEastAsia" w:eastAsiaTheme="majorEastAsia" w:hAnsiTheme="majorEastAsia" w:hint="eastAsia"/>
                                <w:b/>
                                <w:sz w:val="24"/>
                                <w:szCs w:val="24"/>
                              </w:rPr>
                              <w:t>生涯にわたって</w:t>
                            </w:r>
                            <w:r w:rsidRPr="00FD1705">
                              <w:rPr>
                                <w:rFonts w:asciiTheme="majorEastAsia" w:eastAsiaTheme="majorEastAsia" w:hAnsiTheme="majorEastAsia" w:hint="eastAsia"/>
                                <w:b/>
                                <w:sz w:val="24"/>
                                <w:szCs w:val="24"/>
                              </w:rPr>
                              <w:t>“自ら学ぶ”</w:t>
                            </w:r>
                            <w:r>
                              <w:rPr>
                                <w:rFonts w:asciiTheme="majorEastAsia" w:eastAsiaTheme="majorEastAsia" w:hAnsiTheme="majorEastAsia" w:hint="eastAsia"/>
                                <w:b/>
                                <w:sz w:val="24"/>
                                <w:szCs w:val="24"/>
                              </w:rPr>
                              <w:t>生徒の</w:t>
                            </w:r>
                            <w:r w:rsidRPr="00FD1705">
                              <w:rPr>
                                <w:rFonts w:asciiTheme="majorEastAsia" w:eastAsiaTheme="majorEastAsia" w:hAnsiTheme="majorEastAsia" w:hint="eastAsia"/>
                                <w:b/>
                                <w:sz w:val="24"/>
                                <w:szCs w:val="24"/>
                              </w:rPr>
                              <w:t>育成</w:t>
                            </w:r>
                          </w:p>
                          <w:p w:rsidR="009B41C5" w:rsidRPr="00D170D1" w:rsidRDefault="009B41C5" w:rsidP="00FD1705">
                            <w:pPr>
                              <w:ind w:firstLineChars="100" w:firstLine="240"/>
                              <w:rPr>
                                <w:sz w:val="24"/>
                                <w:szCs w:val="24"/>
                              </w:rPr>
                            </w:pPr>
                            <w:r w:rsidRPr="00D170D1">
                              <w:rPr>
                                <w:sz w:val="24"/>
                                <w:szCs w:val="24"/>
                              </w:rPr>
                              <w:t>神町中学校では、</w:t>
                            </w:r>
                            <w:r w:rsidRPr="00D170D1">
                              <w:rPr>
                                <w:sz w:val="24"/>
                                <w:szCs w:val="24"/>
                              </w:rPr>
                              <w:t>”</w:t>
                            </w:r>
                            <w:r w:rsidRPr="00D170D1">
                              <w:rPr>
                                <w:sz w:val="24"/>
                                <w:szCs w:val="24"/>
                              </w:rPr>
                              <w:t>自ら学ぶ</w:t>
                            </w:r>
                            <w:r w:rsidRPr="00D170D1">
                              <w:rPr>
                                <w:sz w:val="24"/>
                                <w:szCs w:val="24"/>
                              </w:rPr>
                              <w:t>”</w:t>
                            </w:r>
                            <w:r w:rsidRPr="00D170D1">
                              <w:rPr>
                                <w:sz w:val="24"/>
                                <w:szCs w:val="24"/>
                              </w:rPr>
                              <w:t>生徒の育成に努め、生涯にわたって学び続ける人間の育成を目指します。学ぶ意欲と学ぶ習慣を身に付けるために，情報活用能力を</w:t>
                            </w:r>
                            <w:r>
                              <w:rPr>
                                <w:sz w:val="24"/>
                                <w:szCs w:val="24"/>
                              </w:rPr>
                              <w:t>これからの時代の</w:t>
                            </w:r>
                            <w:r w:rsidRPr="00D170D1">
                              <w:rPr>
                                <w:sz w:val="24"/>
                                <w:szCs w:val="24"/>
                              </w:rPr>
                              <w:t>学習の基盤とし</w:t>
                            </w:r>
                            <w:r>
                              <w:rPr>
                                <w:sz w:val="24"/>
                                <w:szCs w:val="24"/>
                              </w:rPr>
                              <w:t>考え</w:t>
                            </w:r>
                            <w:r w:rsidRPr="00D170D1">
                              <w:rPr>
                                <w:sz w:val="24"/>
                                <w:szCs w:val="24"/>
                              </w:rPr>
                              <w:t>育てていきます。</w:t>
                            </w:r>
                            <w:r>
                              <w:rPr>
                                <w:sz w:val="24"/>
                                <w:szCs w:val="24"/>
                              </w:rPr>
                              <w:t>ICT</w:t>
                            </w:r>
                            <w:r>
                              <w:rPr>
                                <w:sz w:val="24"/>
                                <w:szCs w:val="24"/>
                              </w:rPr>
                              <w:t>機器や</w:t>
                            </w:r>
                            <w:r w:rsidRPr="00D170D1">
                              <w:rPr>
                                <w:sz w:val="24"/>
                                <w:szCs w:val="24"/>
                              </w:rPr>
                              <w:t>情報活用能力を</w:t>
                            </w:r>
                            <w:r>
                              <w:rPr>
                                <w:sz w:val="24"/>
                                <w:szCs w:val="24"/>
                              </w:rPr>
                              <w:t>思考のためのツールとして活用しながら、生涯にわたって主体的に学びに向かう生徒を育てます。</w:t>
                            </w:r>
                          </w:p>
                          <w:p w:rsidR="009B41C5" w:rsidRDefault="009B41C5" w:rsidP="00D170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F7DBA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6" o:spid="_x0000_s1029" type="#_x0000_t61" style="position:absolute;left:0;text-align:left;margin-left:1.55pt;margin-top:1.3pt;width:511.5pt;height:9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" adj="6514,19718" fillcolor="white [3201]" strokecolor="#f79646 [3209]" strokeweight="2pt">
                <v:textbox>
                  <w:txbxContent>
                    <w:p w:rsidR="009B41C5" w:rsidRDefault="009B41C5" w:rsidP="00D170D1">
                      <w:pPr>
                        <w:jc w:val="center"/>
                        <w:rPr>
                          <w:sz w:val="24"/>
                          <w:szCs w:val="24"/>
                        </w:rPr>
                      </w:pPr>
                      <w:r w:rsidRPr="00FD1705">
                        <w:rPr>
                          <w:rFonts w:asciiTheme="majorEastAsia" w:eastAsiaTheme="majorEastAsia" w:hAnsiTheme="majorEastAsia" w:hint="eastAsia"/>
                          <w:b/>
                          <w:sz w:val="24"/>
                          <w:szCs w:val="24"/>
                        </w:rPr>
                        <w:t xml:space="preserve">目指す生徒像　</w:t>
                      </w:r>
                      <w:r>
                        <w:rPr>
                          <w:rFonts w:asciiTheme="majorEastAsia" w:eastAsiaTheme="majorEastAsia" w:hAnsiTheme="majorEastAsia" w:hint="eastAsia"/>
                          <w:b/>
                          <w:sz w:val="24"/>
                          <w:szCs w:val="24"/>
                        </w:rPr>
                        <w:t>生涯にわたって</w:t>
                      </w:r>
                      <w:r w:rsidRPr="00FD1705">
                        <w:rPr>
                          <w:rFonts w:asciiTheme="majorEastAsia" w:eastAsiaTheme="majorEastAsia" w:hAnsiTheme="majorEastAsia" w:hint="eastAsia"/>
                          <w:b/>
                          <w:sz w:val="24"/>
                          <w:szCs w:val="24"/>
                        </w:rPr>
                        <w:t>“自ら学ぶ”</w:t>
                      </w:r>
                      <w:r>
                        <w:rPr>
                          <w:rFonts w:asciiTheme="majorEastAsia" w:eastAsiaTheme="majorEastAsia" w:hAnsiTheme="majorEastAsia" w:hint="eastAsia"/>
                          <w:b/>
                          <w:sz w:val="24"/>
                          <w:szCs w:val="24"/>
                        </w:rPr>
                        <w:t>生徒の</w:t>
                      </w:r>
                      <w:r w:rsidRPr="00FD1705">
                        <w:rPr>
                          <w:rFonts w:asciiTheme="majorEastAsia" w:eastAsiaTheme="majorEastAsia" w:hAnsiTheme="majorEastAsia" w:hint="eastAsia"/>
                          <w:b/>
                          <w:sz w:val="24"/>
                          <w:szCs w:val="24"/>
                        </w:rPr>
                        <w:t>育成</w:t>
                      </w:r>
                    </w:p>
                    <w:p w:rsidR="009B41C5" w:rsidRPr="00D170D1" w:rsidRDefault="009B41C5" w:rsidP="00FD1705">
                      <w:pPr>
                        <w:ind w:firstLineChars="100" w:firstLine="240"/>
                        <w:rPr>
                          <w:sz w:val="24"/>
                          <w:szCs w:val="24"/>
                        </w:rPr>
                      </w:pPr>
                      <w:r w:rsidRPr="00D170D1">
                        <w:rPr>
                          <w:sz w:val="24"/>
                          <w:szCs w:val="24"/>
                        </w:rPr>
                        <w:t>神町中学校では、</w:t>
                      </w:r>
                      <w:r w:rsidRPr="00D170D1">
                        <w:rPr>
                          <w:sz w:val="24"/>
                          <w:szCs w:val="24"/>
                        </w:rPr>
                        <w:t>”</w:t>
                      </w:r>
                      <w:r w:rsidRPr="00D170D1">
                        <w:rPr>
                          <w:sz w:val="24"/>
                          <w:szCs w:val="24"/>
                        </w:rPr>
                        <w:t>自ら学ぶ</w:t>
                      </w:r>
                      <w:r w:rsidRPr="00D170D1">
                        <w:rPr>
                          <w:sz w:val="24"/>
                          <w:szCs w:val="24"/>
                        </w:rPr>
                        <w:t>”</w:t>
                      </w:r>
                      <w:r w:rsidRPr="00D170D1">
                        <w:rPr>
                          <w:sz w:val="24"/>
                          <w:szCs w:val="24"/>
                        </w:rPr>
                        <w:t>生徒の育成に努め、生涯にわたって学び続ける人間の育成を目指します。学ぶ意欲と学ぶ習慣を身に付けるために，情報活用能力を</w:t>
                      </w:r>
                      <w:r>
                        <w:rPr>
                          <w:sz w:val="24"/>
                          <w:szCs w:val="24"/>
                        </w:rPr>
                        <w:t>これからの時代の</w:t>
                      </w:r>
                      <w:r w:rsidRPr="00D170D1">
                        <w:rPr>
                          <w:sz w:val="24"/>
                          <w:szCs w:val="24"/>
                        </w:rPr>
                        <w:t>学習の基盤とし</w:t>
                      </w:r>
                      <w:r>
                        <w:rPr>
                          <w:sz w:val="24"/>
                          <w:szCs w:val="24"/>
                        </w:rPr>
                        <w:t>考え</w:t>
                      </w:r>
                      <w:r w:rsidRPr="00D170D1">
                        <w:rPr>
                          <w:sz w:val="24"/>
                          <w:szCs w:val="24"/>
                        </w:rPr>
                        <w:t>育てていきます。</w:t>
                      </w:r>
                      <w:r>
                        <w:rPr>
                          <w:sz w:val="24"/>
                          <w:szCs w:val="24"/>
                        </w:rPr>
                        <w:t>ICT</w:t>
                      </w:r>
                      <w:r>
                        <w:rPr>
                          <w:sz w:val="24"/>
                          <w:szCs w:val="24"/>
                        </w:rPr>
                        <w:t>機器や</w:t>
                      </w:r>
                      <w:r w:rsidRPr="00D170D1">
                        <w:rPr>
                          <w:sz w:val="24"/>
                          <w:szCs w:val="24"/>
                        </w:rPr>
                        <w:t>情報活用能力を</w:t>
                      </w:r>
                      <w:r>
                        <w:rPr>
                          <w:sz w:val="24"/>
                          <w:szCs w:val="24"/>
                        </w:rPr>
                        <w:t>思考のためのツールとして活用しながら、生涯にわたって主体的に学びに向かう生徒を育てます。</w:t>
                      </w:r>
                    </w:p>
                    <w:p w:rsidR="009B41C5" w:rsidRDefault="009B41C5" w:rsidP="00D170D1">
                      <w:pPr>
                        <w:jc w:val="center"/>
                      </w:pPr>
                    </w:p>
                  </w:txbxContent>
                </v:textbox>
              </v:shape>
            </w:pict>
          </mc:Fallback>
        </mc:AlternateContent>
      </w:r>
    </w:p>
    <w:p w:rsidR="006E685C" w:rsidRDefault="006E685C" w:rsidP="006E685C">
      <w:pPr>
        <w:ind w:firstLineChars="2600" w:firstLine="6240"/>
        <w:rPr>
          <w:sz w:val="24"/>
          <w:szCs w:val="24"/>
        </w:rPr>
      </w:pPr>
    </w:p>
    <w:p w:rsidR="00D170D1" w:rsidRDefault="00D170D1" w:rsidP="006E685C">
      <w:pPr>
        <w:ind w:firstLineChars="2600" w:firstLine="6240"/>
        <w:rPr>
          <w:sz w:val="24"/>
          <w:szCs w:val="24"/>
        </w:rPr>
      </w:pPr>
    </w:p>
    <w:p w:rsidR="00FD1705" w:rsidRDefault="00FD1705" w:rsidP="006E685C">
      <w:pPr>
        <w:ind w:firstLineChars="2600" w:firstLine="6240"/>
        <w:rPr>
          <w:sz w:val="24"/>
          <w:szCs w:val="24"/>
        </w:rPr>
      </w:pPr>
    </w:p>
    <w:p w:rsidR="00FD1705" w:rsidRDefault="00FD1705" w:rsidP="006E685C">
      <w:pPr>
        <w:ind w:firstLineChars="2600" w:firstLine="6240"/>
        <w:rPr>
          <w:sz w:val="24"/>
          <w:szCs w:val="24"/>
        </w:rPr>
      </w:pPr>
    </w:p>
    <w:p w:rsidR="00FD1705" w:rsidRDefault="00607C93" w:rsidP="006E685C">
      <w:pPr>
        <w:ind w:firstLineChars="2600" w:firstLine="6240"/>
        <w:rPr>
          <w:sz w:val="24"/>
          <w:szCs w:val="24"/>
        </w:rPr>
      </w:pPr>
      <w:r>
        <w:rPr>
          <w:rFonts w:hint="eastAsia"/>
          <w:noProof/>
          <w:sz w:val="24"/>
          <w:szCs w:val="24"/>
        </w:rPr>
        <mc:AlternateContent>
          <mc:Choice Requires="wps">
            <w:drawing>
              <wp:anchor distT="0" distB="0" distL="114300" distR="114300" simplePos="0" relativeHeight="251673600" behindDoc="0" locked="0" layoutInCell="1" allowOverlap="1">
                <wp:simplePos x="0" y="0"/>
                <wp:positionH relativeFrom="column">
                  <wp:posOffset>2783759</wp:posOffset>
                </wp:positionH>
                <wp:positionV relativeFrom="paragraph">
                  <wp:posOffset>118380</wp:posOffset>
                </wp:positionV>
                <wp:extent cx="1047750" cy="661481"/>
                <wp:effectExtent l="38100" t="19050" r="38100" b="24765"/>
                <wp:wrapNone/>
                <wp:docPr id="17" name="上矢印 17"/>
                <wp:cNvGraphicFramePr/>
                <a:graphic xmlns:a="http://schemas.openxmlformats.org/drawingml/2006/main">
                  <a:graphicData uri="http://schemas.microsoft.com/office/word/2010/wordprocessingShape">
                    <wps:wsp>
                      <wps:cNvSpPr/>
                      <wps:spPr>
                        <a:xfrm>
                          <a:off x="0" y="0"/>
                          <a:ext cx="1047750" cy="661481"/>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DFD62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7" o:spid="_x0000_s1026" type="#_x0000_t68" style="position:absolute;left:0;text-align:left;margin-left:219.2pt;margin-top:9.3pt;width:82.5pt;height:52.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" adj="10800" fillcolor="#4f81bd [3204]" strokecolor="#243f60 [1604]" strokeweight="2pt"/>
            </w:pict>
          </mc:Fallback>
        </mc:AlternateContent>
      </w:r>
    </w:p>
    <w:p w:rsidR="00FD1705" w:rsidRDefault="00FD1705" w:rsidP="00FD1705">
      <w:pPr>
        <w:rPr>
          <w:sz w:val="24"/>
          <w:szCs w:val="24"/>
        </w:rPr>
      </w:pPr>
    </w:p>
    <w:p w:rsidR="00FD1705" w:rsidRDefault="00FD1705" w:rsidP="006E685C">
      <w:pPr>
        <w:ind w:firstLineChars="2600" w:firstLine="6240"/>
        <w:rPr>
          <w:sz w:val="24"/>
          <w:szCs w:val="24"/>
        </w:rPr>
      </w:pPr>
    </w:p>
    <w:p w:rsidR="00FD1705" w:rsidRDefault="00A266CB" w:rsidP="006E685C">
      <w:pPr>
        <w:ind w:firstLineChars="2600" w:firstLine="6240"/>
        <w:rPr>
          <w:sz w:val="24"/>
          <w:szCs w:val="24"/>
        </w:rPr>
      </w:pPr>
      <w:r>
        <w:rPr>
          <w:rFonts w:hint="eastAsia"/>
          <w:noProof/>
          <w:sz w:val="24"/>
          <w:szCs w:val="24"/>
        </w:rPr>
        <mc:AlternateContent>
          <mc:Choice Requires="wps">
            <w:drawing>
              <wp:anchor distT="0" distB="0" distL="114300" distR="114300" simplePos="0" relativeHeight="251655168" behindDoc="0" locked="0" layoutInCell="1" allowOverlap="1" wp14:anchorId="0839692D" wp14:editId="1D84A656">
                <wp:simplePos x="0" y="0"/>
                <wp:positionH relativeFrom="column">
                  <wp:posOffset>19685</wp:posOffset>
                </wp:positionH>
                <wp:positionV relativeFrom="paragraph">
                  <wp:posOffset>33669</wp:posOffset>
                </wp:positionV>
                <wp:extent cx="6600825" cy="1171575"/>
                <wp:effectExtent l="0" t="0" r="28575" b="28575"/>
                <wp:wrapNone/>
                <wp:docPr id="12" name="角丸四角形吹き出し 12"/>
                <wp:cNvGraphicFramePr/>
                <a:graphic xmlns:a="http://schemas.openxmlformats.org/drawingml/2006/main">
                  <a:graphicData uri="http://schemas.microsoft.com/office/word/2010/wordprocessingShape">
                    <wps:wsp>
                      <wps:cNvSpPr/>
                      <wps:spPr>
                        <a:xfrm>
                          <a:off x="0" y="0"/>
                          <a:ext cx="6600825" cy="1171575"/>
                        </a:xfrm>
                        <a:prstGeom prst="wedgeRoundRectCallout">
                          <a:avLst>
                            <a:gd name="adj1" fmla="val -17803"/>
                            <a:gd name="adj2" fmla="val 42988"/>
                            <a:gd name="adj3" fmla="val 16667"/>
                          </a:avLst>
                        </a:prstGeom>
                        <a:noFill/>
                      </wps:spPr>
                      <wps:style>
                        <a:lnRef idx="2">
                          <a:schemeClr val="accent6"/>
                        </a:lnRef>
                        <a:fillRef idx="1">
                          <a:schemeClr val="lt1"/>
                        </a:fillRef>
                        <a:effectRef idx="0">
                          <a:schemeClr val="accent6"/>
                        </a:effectRef>
                        <a:fontRef idx="minor">
                          <a:schemeClr val="dk1"/>
                        </a:fontRef>
                      </wps:style>
                      <wps:txbx>
                        <w:txbxContent>
                          <w:p w:rsidR="009B41C5" w:rsidRDefault="009B41C5" w:rsidP="006E685C">
                            <w:pPr>
                              <w:jc w:val="center"/>
                              <w:rPr>
                                <w:rFonts w:asciiTheme="majorEastAsia" w:eastAsiaTheme="majorEastAsia" w:hAnsiTheme="majorEastAsia"/>
                                <w:b/>
                                <w:sz w:val="24"/>
                                <w:szCs w:val="24"/>
                              </w:rPr>
                            </w:pPr>
                            <w:r w:rsidRPr="00FD1705">
                              <w:rPr>
                                <w:rFonts w:asciiTheme="majorEastAsia" w:eastAsiaTheme="majorEastAsia" w:hAnsiTheme="majorEastAsia" w:hint="eastAsia"/>
                                <w:b/>
                                <w:sz w:val="24"/>
                                <w:szCs w:val="24"/>
                              </w:rPr>
                              <w:t>学びの環境整備</w:t>
                            </w:r>
                            <w:r>
                              <w:rPr>
                                <w:rFonts w:asciiTheme="majorEastAsia" w:eastAsiaTheme="majorEastAsia" w:hAnsiTheme="majorEastAsia" w:hint="eastAsia"/>
                                <w:b/>
                                <w:sz w:val="24"/>
                                <w:szCs w:val="24"/>
                              </w:rPr>
                              <w:t>（GIGAスクール環境）</w:t>
                            </w:r>
                          </w:p>
                          <w:p w:rsidR="009B41C5" w:rsidRPr="00607C93" w:rsidRDefault="009B41C5" w:rsidP="00607C93">
                            <w:pPr>
                              <w:jc w:val="left"/>
                              <w:rPr>
                                <w:rFonts w:asciiTheme="majorEastAsia" w:eastAsiaTheme="majorEastAsia" w:hAnsiTheme="majorEastAsia"/>
                                <w:b/>
                                <w:sz w:val="24"/>
                                <w:szCs w:val="24"/>
                              </w:rPr>
                            </w:pPr>
                            <w:r w:rsidRPr="00607C93">
                              <w:rPr>
                                <w:sz w:val="24"/>
                                <w:szCs w:val="24"/>
                              </w:rPr>
                              <w:t>・１人１台のタブレット端末</w:t>
                            </w:r>
                            <w:r w:rsidRPr="00607C93">
                              <w:rPr>
                                <w:rFonts w:hint="eastAsia"/>
                                <w:sz w:val="24"/>
                                <w:szCs w:val="24"/>
                              </w:rPr>
                              <w:t xml:space="preserve">　　　　　</w:t>
                            </w:r>
                            <w:r w:rsidRPr="00607C93">
                              <w:rPr>
                                <w:rFonts w:asciiTheme="majorEastAsia" w:eastAsiaTheme="majorEastAsia" w:hAnsiTheme="majorEastAsia" w:hint="eastAsia"/>
                                <w:b/>
                                <w:sz w:val="24"/>
                                <w:szCs w:val="24"/>
                              </w:rPr>
                              <w:t>新たな時代の教育へ</w:t>
                            </w:r>
                          </w:p>
                          <w:p w:rsidR="009B41C5" w:rsidRPr="00607C93" w:rsidRDefault="009B41C5" w:rsidP="00607C93">
                            <w:pPr>
                              <w:rPr>
                                <w:sz w:val="24"/>
                                <w:szCs w:val="24"/>
                              </w:rPr>
                            </w:pPr>
                            <w:r w:rsidRPr="00607C93">
                              <w:rPr>
                                <w:sz w:val="24"/>
                                <w:szCs w:val="24"/>
                              </w:rPr>
                              <w:t>・高速大容量のネットワーク環境</w:t>
                            </w:r>
                            <w:r w:rsidRPr="00607C93">
                              <w:rPr>
                                <w:rFonts w:hint="eastAsia"/>
                                <w:sz w:val="24"/>
                                <w:szCs w:val="24"/>
                              </w:rPr>
                              <w:t xml:space="preserve">　　　</w:t>
                            </w:r>
                            <w:r>
                              <w:rPr>
                                <w:rFonts w:hint="eastAsia"/>
                                <w:sz w:val="24"/>
                                <w:szCs w:val="24"/>
                              </w:rPr>
                              <w:t xml:space="preserve">　</w:t>
                            </w:r>
                            <w:r w:rsidRPr="00607C93">
                              <w:rPr>
                                <w:sz w:val="24"/>
                                <w:szCs w:val="24"/>
                              </w:rPr>
                              <w:t>タブレット端末を，えんぴつやノートと同じ</w:t>
                            </w:r>
                          </w:p>
                          <w:p w:rsidR="009B41C5" w:rsidRPr="00607C93" w:rsidRDefault="009B41C5" w:rsidP="00607C93">
                            <w:pPr>
                              <w:jc w:val="left"/>
                              <w:rPr>
                                <w:rFonts w:asciiTheme="majorEastAsia" w:eastAsiaTheme="majorEastAsia" w:hAnsiTheme="majorEastAsia"/>
                                <w:b/>
                                <w:sz w:val="24"/>
                                <w:szCs w:val="24"/>
                              </w:rPr>
                            </w:pPr>
                            <w:r w:rsidRPr="00607C93">
                              <w:rPr>
                                <w:sz w:val="24"/>
                                <w:szCs w:val="24"/>
                              </w:rPr>
                              <w:t>・クラウド活用</w:t>
                            </w:r>
                            <w:r w:rsidRPr="00607C93">
                              <w:rPr>
                                <w:rFonts w:hint="eastAsia"/>
                                <w:sz w:val="24"/>
                                <w:szCs w:val="24"/>
                              </w:rPr>
                              <w:t xml:space="preserve">　　　　　　　　　　</w:t>
                            </w:r>
                            <w:r>
                              <w:rPr>
                                <w:rFonts w:hint="eastAsia"/>
                                <w:sz w:val="24"/>
                                <w:szCs w:val="24"/>
                              </w:rPr>
                              <w:t xml:space="preserve">　　</w:t>
                            </w:r>
                            <w:r w:rsidRPr="00607C93">
                              <w:rPr>
                                <w:sz w:val="24"/>
                                <w:szCs w:val="24"/>
                              </w:rPr>
                              <w:t>文房具のように</w:t>
                            </w:r>
                            <w:r>
                              <w:rPr>
                                <w:rFonts w:hint="eastAsia"/>
                                <w:sz w:val="24"/>
                                <w:szCs w:val="24"/>
                              </w:rPr>
                              <w:t>、</w:t>
                            </w:r>
                            <w:r w:rsidRPr="00607C93">
                              <w:rPr>
                                <w:sz w:val="24"/>
                                <w:szCs w:val="24"/>
                              </w:rPr>
                              <w:t>いつでも必要な時に</w:t>
                            </w:r>
                            <w:r w:rsidRPr="00607C93">
                              <w:rPr>
                                <w:rFonts w:hint="eastAsia"/>
                                <w:sz w:val="24"/>
                                <w:szCs w:val="24"/>
                              </w:rPr>
                              <w:t>自分で使う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3969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o:spid="_x0000_s1030" type="#_x0000_t62" style="position:absolute;left:0;text-align:left;margin-left:1.55pt;margin-top:2.65pt;width:519.75pt;height:9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" adj="6955,20085" filled="f" strokecolor="#f79646 [3209]" strokeweight="2pt">
                <v:textbox>
                  <w:txbxContent>
                    <w:p w:rsidR="009B41C5" w:rsidRDefault="009B41C5" w:rsidP="006E685C">
                      <w:pPr>
                        <w:jc w:val="center"/>
                        <w:rPr>
                          <w:rFonts w:asciiTheme="majorEastAsia" w:eastAsiaTheme="majorEastAsia" w:hAnsiTheme="majorEastAsia"/>
                          <w:b/>
                          <w:sz w:val="24"/>
                          <w:szCs w:val="24"/>
                        </w:rPr>
                      </w:pPr>
                      <w:r w:rsidRPr="00FD1705">
                        <w:rPr>
                          <w:rFonts w:asciiTheme="majorEastAsia" w:eastAsiaTheme="majorEastAsia" w:hAnsiTheme="majorEastAsia" w:hint="eastAsia"/>
                          <w:b/>
                          <w:sz w:val="24"/>
                          <w:szCs w:val="24"/>
                        </w:rPr>
                        <w:t>学びの環境整備</w:t>
                      </w:r>
                      <w:r>
                        <w:rPr>
                          <w:rFonts w:asciiTheme="majorEastAsia" w:eastAsiaTheme="majorEastAsia" w:hAnsiTheme="majorEastAsia" w:hint="eastAsia"/>
                          <w:b/>
                          <w:sz w:val="24"/>
                          <w:szCs w:val="24"/>
                        </w:rPr>
                        <w:t>（GIGAスクール環境）</w:t>
                      </w:r>
                    </w:p>
                    <w:p w:rsidR="009B41C5" w:rsidRPr="00607C93" w:rsidRDefault="009B41C5" w:rsidP="00607C93">
                      <w:pPr>
                        <w:jc w:val="left"/>
                        <w:rPr>
                          <w:rFonts w:asciiTheme="majorEastAsia" w:eastAsiaTheme="majorEastAsia" w:hAnsiTheme="majorEastAsia"/>
                          <w:b/>
                          <w:sz w:val="24"/>
                          <w:szCs w:val="24"/>
                        </w:rPr>
                      </w:pPr>
                      <w:r w:rsidRPr="00607C93">
                        <w:rPr>
                          <w:sz w:val="24"/>
                          <w:szCs w:val="24"/>
                        </w:rPr>
                        <w:t>・１人１台のタブレット端末</w:t>
                      </w:r>
                      <w:r w:rsidRPr="00607C93">
                        <w:rPr>
                          <w:rFonts w:hint="eastAsia"/>
                          <w:sz w:val="24"/>
                          <w:szCs w:val="24"/>
                        </w:rPr>
                        <w:t xml:space="preserve">　　　　　</w:t>
                      </w:r>
                      <w:r w:rsidRPr="00607C93">
                        <w:rPr>
                          <w:rFonts w:asciiTheme="majorEastAsia" w:eastAsiaTheme="majorEastAsia" w:hAnsiTheme="majorEastAsia" w:hint="eastAsia"/>
                          <w:b/>
                          <w:sz w:val="24"/>
                          <w:szCs w:val="24"/>
                        </w:rPr>
                        <w:t>新たな時代の教育へ</w:t>
                      </w:r>
                    </w:p>
                    <w:p w:rsidR="009B41C5" w:rsidRPr="00607C93" w:rsidRDefault="009B41C5" w:rsidP="00607C93">
                      <w:pPr>
                        <w:rPr>
                          <w:sz w:val="24"/>
                          <w:szCs w:val="24"/>
                        </w:rPr>
                      </w:pPr>
                      <w:r w:rsidRPr="00607C93">
                        <w:rPr>
                          <w:sz w:val="24"/>
                          <w:szCs w:val="24"/>
                        </w:rPr>
                        <w:t>・高速大容量のネットワーク環境</w:t>
                      </w:r>
                      <w:r w:rsidRPr="00607C93">
                        <w:rPr>
                          <w:rFonts w:hint="eastAsia"/>
                          <w:sz w:val="24"/>
                          <w:szCs w:val="24"/>
                        </w:rPr>
                        <w:t xml:space="preserve">　　　</w:t>
                      </w:r>
                      <w:r>
                        <w:rPr>
                          <w:rFonts w:hint="eastAsia"/>
                          <w:sz w:val="24"/>
                          <w:szCs w:val="24"/>
                        </w:rPr>
                        <w:t xml:space="preserve">　</w:t>
                      </w:r>
                      <w:r w:rsidRPr="00607C93">
                        <w:rPr>
                          <w:sz w:val="24"/>
                          <w:szCs w:val="24"/>
                        </w:rPr>
                        <w:t>タブレット端末を，えんぴつやノートと同じ</w:t>
                      </w:r>
                    </w:p>
                    <w:p w:rsidR="009B41C5" w:rsidRPr="00607C93" w:rsidRDefault="009B41C5" w:rsidP="00607C93">
                      <w:pPr>
                        <w:jc w:val="left"/>
                        <w:rPr>
                          <w:rFonts w:asciiTheme="majorEastAsia" w:eastAsiaTheme="majorEastAsia" w:hAnsiTheme="majorEastAsia"/>
                          <w:b/>
                          <w:sz w:val="24"/>
                          <w:szCs w:val="24"/>
                        </w:rPr>
                      </w:pPr>
                      <w:r w:rsidRPr="00607C93">
                        <w:rPr>
                          <w:sz w:val="24"/>
                          <w:szCs w:val="24"/>
                        </w:rPr>
                        <w:t>・クラウド活用</w:t>
                      </w:r>
                      <w:r w:rsidRPr="00607C93">
                        <w:rPr>
                          <w:rFonts w:hint="eastAsia"/>
                          <w:sz w:val="24"/>
                          <w:szCs w:val="24"/>
                        </w:rPr>
                        <w:t xml:space="preserve">　　　　　　　　　　</w:t>
                      </w:r>
                      <w:r>
                        <w:rPr>
                          <w:rFonts w:hint="eastAsia"/>
                          <w:sz w:val="24"/>
                          <w:szCs w:val="24"/>
                        </w:rPr>
                        <w:t xml:space="preserve">　　</w:t>
                      </w:r>
                      <w:r w:rsidRPr="00607C93">
                        <w:rPr>
                          <w:sz w:val="24"/>
                          <w:szCs w:val="24"/>
                        </w:rPr>
                        <w:t>文房具のように</w:t>
                      </w:r>
                      <w:r>
                        <w:rPr>
                          <w:rFonts w:hint="eastAsia"/>
                          <w:sz w:val="24"/>
                          <w:szCs w:val="24"/>
                        </w:rPr>
                        <w:t>、</w:t>
                      </w:r>
                      <w:r w:rsidRPr="00607C93">
                        <w:rPr>
                          <w:sz w:val="24"/>
                          <w:szCs w:val="24"/>
                        </w:rPr>
                        <w:t>いつでも必要な時に</w:t>
                      </w:r>
                      <w:r w:rsidRPr="00607C93">
                        <w:rPr>
                          <w:rFonts w:hint="eastAsia"/>
                          <w:sz w:val="24"/>
                          <w:szCs w:val="24"/>
                        </w:rPr>
                        <w:t>自分で使う</w:t>
                      </w:r>
                    </w:p>
                  </w:txbxContent>
                </v:textbox>
              </v:shape>
            </w:pict>
          </mc:Fallback>
        </mc:AlternateContent>
      </w:r>
    </w:p>
    <w:p w:rsidR="00FD1705" w:rsidRDefault="00607C93" w:rsidP="006E685C">
      <w:pPr>
        <w:ind w:firstLineChars="2600" w:firstLine="6240"/>
        <w:rPr>
          <w:sz w:val="24"/>
          <w:szCs w:val="24"/>
        </w:rPr>
      </w:pPr>
      <w:r>
        <w:rPr>
          <w:rFonts w:hint="eastAsia"/>
          <w:noProof/>
          <w:sz w:val="24"/>
          <w:szCs w:val="24"/>
        </w:rPr>
        <mc:AlternateContent>
          <mc:Choice Requires="wps">
            <w:drawing>
              <wp:anchor distT="0" distB="0" distL="114300" distR="114300" simplePos="0" relativeHeight="251674624" behindDoc="0" locked="0" layoutInCell="1" allowOverlap="1">
                <wp:simplePos x="0" y="0"/>
                <wp:positionH relativeFrom="column">
                  <wp:posOffset>2562860</wp:posOffset>
                </wp:positionH>
                <wp:positionV relativeFrom="paragraph">
                  <wp:posOffset>181610</wp:posOffset>
                </wp:positionV>
                <wp:extent cx="304800" cy="200025"/>
                <wp:effectExtent l="0" t="19050" r="38100" b="47625"/>
                <wp:wrapNone/>
                <wp:docPr id="18" name="右矢印 18"/>
                <wp:cNvGraphicFramePr/>
                <a:graphic xmlns:a="http://schemas.openxmlformats.org/drawingml/2006/main">
                  <a:graphicData uri="http://schemas.microsoft.com/office/word/2010/wordprocessingShape">
                    <wps:wsp>
                      <wps:cNvSpPr/>
                      <wps:spPr>
                        <a:xfrm>
                          <a:off x="0" y="0"/>
                          <a:ext cx="304800"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32FE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8" o:spid="_x0000_s1026" type="#_x0000_t13" style="position:absolute;left:0;text-align:left;margin-left:201.8pt;margin-top:14.3pt;width:24pt;height:15.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" adj="14513" fillcolor="#4f81bd [3204]" strokecolor="#243f60 [1604]" strokeweight="2pt"/>
            </w:pict>
          </mc:Fallback>
        </mc:AlternateContent>
      </w:r>
    </w:p>
    <w:p w:rsidR="006E685C" w:rsidRDefault="006E685C" w:rsidP="006E685C">
      <w:pPr>
        <w:ind w:firstLineChars="2600" w:firstLine="6240"/>
        <w:rPr>
          <w:sz w:val="24"/>
          <w:szCs w:val="24"/>
        </w:rPr>
      </w:pPr>
      <w:r>
        <w:rPr>
          <w:rFonts w:hint="eastAsia"/>
          <w:sz w:val="24"/>
          <w:szCs w:val="24"/>
        </w:rPr>
        <w:t xml:space="preserve">　</w:t>
      </w:r>
    </w:p>
    <w:p w:rsidR="00EF1ADA" w:rsidRPr="00000521" w:rsidRDefault="006E685C" w:rsidP="00607C93">
      <w:pPr>
        <w:rPr>
          <w:sz w:val="24"/>
          <w:szCs w:val="24"/>
        </w:rPr>
      </w:pPr>
      <w:r>
        <w:rPr>
          <w:rFonts w:hint="eastAsia"/>
          <w:sz w:val="24"/>
          <w:szCs w:val="24"/>
        </w:rPr>
        <w:t xml:space="preserve">　　　　　　　　　　　　　　　　　　　　　　　　　　</w:t>
      </w:r>
    </w:p>
    <w:p w:rsidR="00000521" w:rsidRDefault="00000521" w:rsidP="00EF1ADA">
      <w:pPr>
        <w:rPr>
          <w:sz w:val="24"/>
          <w:szCs w:val="24"/>
        </w:rPr>
      </w:pPr>
      <w:r w:rsidRPr="00000521">
        <w:rPr>
          <w:rFonts w:hint="eastAsia"/>
          <w:sz w:val="24"/>
          <w:szCs w:val="24"/>
        </w:rPr>
        <w:t xml:space="preserve">　</w:t>
      </w:r>
    </w:p>
    <w:p w:rsidR="00A266CB" w:rsidRDefault="00A266CB" w:rsidP="00EF1ADA">
      <w:pPr>
        <w:rPr>
          <w:sz w:val="24"/>
          <w:szCs w:val="24"/>
        </w:rPr>
      </w:pPr>
    </w:p>
    <w:p w:rsidR="00905878" w:rsidRPr="00905878" w:rsidRDefault="00905878" w:rsidP="00905878">
      <w:pPr>
        <w:jc w:val="center"/>
        <w:rPr>
          <w:rFonts w:asciiTheme="majorEastAsia" w:eastAsiaTheme="majorEastAsia" w:hAnsiTheme="majorEastAsia"/>
          <w:b/>
          <w:sz w:val="28"/>
          <w:szCs w:val="28"/>
          <w:bdr w:val="single" w:sz="4" w:space="0" w:color="auto"/>
        </w:rPr>
      </w:pPr>
      <w:r w:rsidRPr="00905878">
        <w:rPr>
          <w:rFonts w:asciiTheme="majorEastAsia" w:eastAsiaTheme="majorEastAsia" w:hAnsiTheme="majorEastAsia" w:hint="eastAsia"/>
          <w:b/>
          <w:sz w:val="28"/>
          <w:szCs w:val="28"/>
          <w:bdr w:val="single" w:sz="4" w:space="0" w:color="auto"/>
        </w:rPr>
        <w:t>ICT活用授業を実践するためのステップ（イメージ）</w:t>
      </w:r>
    </w:p>
    <w:p w:rsidR="000F6BAF" w:rsidRDefault="008C74C8" w:rsidP="00EF1ADA">
      <w:pPr>
        <w:rPr>
          <w:sz w:val="24"/>
          <w:szCs w:val="24"/>
        </w:rPr>
      </w:pPr>
      <w:r>
        <w:rPr>
          <w:rFonts w:hint="eastAsia"/>
          <w:noProof/>
          <w:sz w:val="24"/>
          <w:szCs w:val="24"/>
        </w:rPr>
        <mc:AlternateContent>
          <mc:Choice Requires="wps">
            <w:drawing>
              <wp:anchor distT="0" distB="0" distL="114300" distR="114300" simplePos="0" relativeHeight="251665408" behindDoc="0" locked="0" layoutInCell="1" allowOverlap="1" wp14:anchorId="3E9A46EF" wp14:editId="3FA01212">
                <wp:simplePos x="0" y="0"/>
                <wp:positionH relativeFrom="column">
                  <wp:posOffset>2787650</wp:posOffset>
                </wp:positionH>
                <wp:positionV relativeFrom="paragraph">
                  <wp:posOffset>109855</wp:posOffset>
                </wp:positionV>
                <wp:extent cx="1038225" cy="574675"/>
                <wp:effectExtent l="0" t="190500" r="0" b="301625"/>
                <wp:wrapNone/>
                <wp:docPr id="7" name="下カーブ矢印 7"/>
                <wp:cNvGraphicFramePr/>
                <a:graphic xmlns:a="http://schemas.openxmlformats.org/drawingml/2006/main">
                  <a:graphicData uri="http://schemas.microsoft.com/office/word/2010/wordprocessingShape">
                    <wps:wsp>
                      <wps:cNvSpPr/>
                      <wps:spPr>
                        <a:xfrm rot="19112894">
                          <a:off x="0" y="0"/>
                          <a:ext cx="1038225" cy="574675"/>
                        </a:xfrm>
                        <a:prstGeom prst="curvedDownArrow">
                          <a:avLst>
                            <a:gd name="adj1" fmla="val 25000"/>
                            <a:gd name="adj2" fmla="val 50000"/>
                            <a:gd name="adj3" fmla="val 10934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AD5844"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下カーブ矢印 7" o:spid="_x0000_s1026" type="#_x0000_t105" style="position:absolute;left:0;text-align:left;margin-left:219.5pt;margin-top:8.65pt;width:81.75pt;height:45.25pt;rotation:-2716583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" adj="15622,20105,-2019" fillcolor="#4f81bd" strokecolor="#385d8a" strokeweight="2pt"/>
            </w:pict>
          </mc:Fallback>
        </mc:AlternateContent>
      </w:r>
    </w:p>
    <w:p w:rsidR="000F6BAF" w:rsidRDefault="000F6BAF" w:rsidP="00EF1ADA">
      <w:pPr>
        <w:rPr>
          <w:sz w:val="24"/>
          <w:szCs w:val="24"/>
        </w:rPr>
      </w:pPr>
    </w:p>
    <w:tbl>
      <w:tblPr>
        <w:tblStyle w:val="a3"/>
        <w:tblW w:w="0" w:type="auto"/>
        <w:tblLook w:val="04A0" w:firstRow="1" w:lastRow="0" w:firstColumn="1" w:lastColumn="0" w:noHBand="0" w:noVBand="1"/>
      </w:tblPr>
      <w:tblGrid>
        <w:gridCol w:w="1353"/>
        <w:gridCol w:w="1386"/>
        <w:gridCol w:w="1247"/>
        <w:gridCol w:w="1248"/>
        <w:gridCol w:w="5074"/>
      </w:tblGrid>
      <w:tr w:rsidR="00F778E9" w:rsidTr="00F778E9">
        <w:trPr>
          <w:gridBefore w:val="4"/>
          <w:wBefore w:w="5353" w:type="dxa"/>
        </w:trPr>
        <w:tc>
          <w:tcPr>
            <w:tcW w:w="5163" w:type="dxa"/>
          </w:tcPr>
          <w:p w:rsidR="00F778E9" w:rsidRDefault="0053374C" w:rsidP="0053374C">
            <w:pPr>
              <w:ind w:leftChars="16" w:left="460" w:hangingChars="177" w:hanging="426"/>
              <w:rPr>
                <w:sz w:val="24"/>
                <w:szCs w:val="24"/>
              </w:rPr>
            </w:pPr>
            <w:r w:rsidRPr="0053374C">
              <w:rPr>
                <w:rFonts w:asciiTheme="majorEastAsia" w:eastAsiaTheme="majorEastAsia" w:hAnsiTheme="majorEastAsia" w:hint="eastAsia"/>
                <w:b/>
                <w:noProof/>
                <w:sz w:val="24"/>
                <w:szCs w:val="24"/>
              </w:rPr>
              <mc:AlternateContent>
                <mc:Choice Requires="wps">
                  <w:drawing>
                    <wp:anchor distT="0" distB="0" distL="114300" distR="114300" simplePos="0" relativeHeight="251663360" behindDoc="0" locked="0" layoutInCell="1" allowOverlap="1" wp14:anchorId="7AE20ECF" wp14:editId="4D5F05F9">
                      <wp:simplePos x="0" y="0"/>
                      <wp:positionH relativeFrom="column">
                        <wp:posOffset>-1503186</wp:posOffset>
                      </wp:positionH>
                      <wp:positionV relativeFrom="paragraph">
                        <wp:posOffset>303529</wp:posOffset>
                      </wp:positionV>
                      <wp:extent cx="1038225" cy="574675"/>
                      <wp:effectExtent l="0" t="190500" r="0" b="301625"/>
                      <wp:wrapNone/>
                      <wp:docPr id="5" name="下カーブ矢印 5"/>
                      <wp:cNvGraphicFramePr/>
                      <a:graphic xmlns:a="http://schemas.openxmlformats.org/drawingml/2006/main">
                        <a:graphicData uri="http://schemas.microsoft.com/office/word/2010/wordprocessingShape">
                          <wps:wsp>
                            <wps:cNvSpPr/>
                            <wps:spPr>
                              <a:xfrm rot="19112894">
                                <a:off x="0" y="0"/>
                                <a:ext cx="1038225" cy="574675"/>
                              </a:xfrm>
                              <a:prstGeom prst="curvedDownArrow">
                                <a:avLst>
                                  <a:gd name="adj1" fmla="val 25000"/>
                                  <a:gd name="adj2" fmla="val 50000"/>
                                  <a:gd name="adj3" fmla="val 10934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5A86D7" id="下カーブ矢印 5" o:spid="_x0000_s1026" type="#_x0000_t105" style="position:absolute;left:0;text-align:left;margin-left:-118.35pt;margin-top:23.9pt;width:81.75pt;height:45.25pt;rotation:-271658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" adj="15622,20105,-2019" fillcolor="#4f81bd" strokecolor="#385d8a" strokeweight="2pt"/>
                  </w:pict>
                </mc:Fallback>
              </mc:AlternateContent>
            </w:r>
            <w:r w:rsidR="00F778E9" w:rsidRPr="0053374C">
              <w:rPr>
                <w:rFonts w:asciiTheme="majorEastAsia" w:eastAsiaTheme="majorEastAsia" w:hAnsiTheme="majorEastAsia" w:hint="eastAsia"/>
                <w:b/>
                <w:sz w:val="24"/>
                <w:szCs w:val="24"/>
              </w:rPr>
              <w:t>STEP3　“１人１台”を活用して、教科の学びをつなぐ。社会課題の解決に生かす</w:t>
            </w:r>
            <w:r w:rsidR="00F778E9">
              <w:rPr>
                <w:rFonts w:hint="eastAsia"/>
                <w:sz w:val="24"/>
                <w:szCs w:val="24"/>
              </w:rPr>
              <w:t>。</w:t>
            </w:r>
          </w:p>
          <w:p w:rsidR="0053374C" w:rsidRDefault="0053374C" w:rsidP="0053374C">
            <w:pPr>
              <w:ind w:leftChars="16" w:left="459" w:hangingChars="177" w:hanging="425"/>
              <w:rPr>
                <w:noProof/>
                <w:sz w:val="24"/>
                <w:szCs w:val="24"/>
              </w:rPr>
            </w:pPr>
          </w:p>
        </w:tc>
      </w:tr>
      <w:tr w:rsidR="000F6BAF" w:rsidTr="00BF01CD">
        <w:trPr>
          <w:gridBefore w:val="3"/>
          <w:wBefore w:w="4077" w:type="dxa"/>
        </w:trPr>
        <w:tc>
          <w:tcPr>
            <w:tcW w:w="6439" w:type="dxa"/>
            <w:gridSpan w:val="2"/>
          </w:tcPr>
          <w:p w:rsidR="00F778E9" w:rsidRPr="0053374C" w:rsidRDefault="00F778E9" w:rsidP="00F778E9">
            <w:pPr>
              <w:rPr>
                <w:rFonts w:asciiTheme="majorEastAsia" w:eastAsiaTheme="majorEastAsia" w:hAnsiTheme="majorEastAsia"/>
                <w:b/>
                <w:sz w:val="24"/>
                <w:szCs w:val="24"/>
              </w:rPr>
            </w:pPr>
            <w:r w:rsidRPr="0053374C">
              <w:rPr>
                <w:rFonts w:asciiTheme="majorEastAsia" w:eastAsiaTheme="majorEastAsia" w:hAnsiTheme="majorEastAsia" w:hint="eastAsia"/>
                <w:b/>
                <w:sz w:val="24"/>
                <w:szCs w:val="24"/>
              </w:rPr>
              <w:t>STEP</w:t>
            </w:r>
            <w:r w:rsidRPr="0053374C">
              <w:rPr>
                <w:rFonts w:asciiTheme="majorEastAsia" w:eastAsiaTheme="majorEastAsia" w:hAnsiTheme="majorEastAsia"/>
                <w:b/>
                <w:sz w:val="24"/>
                <w:szCs w:val="24"/>
              </w:rPr>
              <w:t>2</w:t>
            </w:r>
            <w:r w:rsidRPr="0053374C">
              <w:rPr>
                <w:rFonts w:asciiTheme="majorEastAsia" w:eastAsiaTheme="majorEastAsia" w:hAnsiTheme="majorEastAsia" w:hint="eastAsia"/>
                <w:b/>
                <w:sz w:val="24"/>
                <w:szCs w:val="24"/>
              </w:rPr>
              <w:t xml:space="preserve">　“１人１台”を活用して、教科の学びを深める。</w:t>
            </w:r>
          </w:p>
          <w:p w:rsidR="000F6BAF" w:rsidRPr="0053374C" w:rsidRDefault="0053374C" w:rsidP="0053374C">
            <w:pPr>
              <w:ind w:firstLineChars="309" w:firstLine="744"/>
              <w:rPr>
                <w:rFonts w:asciiTheme="majorEastAsia" w:eastAsiaTheme="majorEastAsia" w:hAnsiTheme="majorEastAsia"/>
                <w:b/>
                <w:sz w:val="24"/>
                <w:szCs w:val="24"/>
              </w:rPr>
            </w:pPr>
            <w:r w:rsidRPr="0053374C">
              <w:rPr>
                <w:rFonts w:asciiTheme="majorEastAsia" w:eastAsiaTheme="majorEastAsia" w:hAnsiTheme="majorEastAsia" w:hint="eastAsia"/>
                <w:b/>
                <w:noProof/>
                <w:sz w:val="24"/>
                <w:szCs w:val="24"/>
              </w:rPr>
              <mc:AlternateContent>
                <mc:Choice Requires="wps">
                  <w:drawing>
                    <wp:anchor distT="0" distB="0" distL="114300" distR="114300" simplePos="0" relativeHeight="251661312" behindDoc="0" locked="0" layoutInCell="1" allowOverlap="1" wp14:anchorId="5174F527" wp14:editId="0EEDAEE4">
                      <wp:simplePos x="0" y="0"/>
                      <wp:positionH relativeFrom="column">
                        <wp:posOffset>-1553210</wp:posOffset>
                      </wp:positionH>
                      <wp:positionV relativeFrom="paragraph">
                        <wp:posOffset>93980</wp:posOffset>
                      </wp:positionV>
                      <wp:extent cx="1038225" cy="574675"/>
                      <wp:effectExtent l="0" t="190500" r="0" b="301625"/>
                      <wp:wrapNone/>
                      <wp:docPr id="4" name="下カーブ矢印 4"/>
                      <wp:cNvGraphicFramePr/>
                      <a:graphic xmlns:a="http://schemas.openxmlformats.org/drawingml/2006/main">
                        <a:graphicData uri="http://schemas.microsoft.com/office/word/2010/wordprocessingShape">
                          <wps:wsp>
                            <wps:cNvSpPr/>
                            <wps:spPr>
                              <a:xfrm rot="19112894">
                                <a:off x="0" y="0"/>
                                <a:ext cx="1038225" cy="574675"/>
                              </a:xfrm>
                              <a:prstGeom prst="curvedDownArrow">
                                <a:avLst>
                                  <a:gd name="adj1" fmla="val 25000"/>
                                  <a:gd name="adj2" fmla="val 50000"/>
                                  <a:gd name="adj3" fmla="val 10934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4B811C" id="下カーブ矢印 4" o:spid="_x0000_s1026" type="#_x0000_t105" style="position:absolute;left:0;text-align:left;margin-left:-122.3pt;margin-top:7.4pt;width:81.75pt;height:45.25pt;rotation:-2716583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" adj="15622,20105,-2019" fillcolor="#4f81bd" strokecolor="#385d8a" strokeweight="2pt"/>
                  </w:pict>
                </mc:Fallback>
              </mc:AlternateContent>
            </w:r>
            <w:r w:rsidR="00F778E9" w:rsidRPr="0053374C">
              <w:rPr>
                <w:rFonts w:asciiTheme="majorEastAsia" w:eastAsiaTheme="majorEastAsia" w:hAnsiTheme="majorEastAsia" w:hint="eastAsia"/>
                <w:b/>
                <w:sz w:val="24"/>
                <w:szCs w:val="24"/>
              </w:rPr>
              <w:t>教科の本質に迫る</w:t>
            </w:r>
            <w:r>
              <w:rPr>
                <w:rFonts w:asciiTheme="majorEastAsia" w:eastAsiaTheme="majorEastAsia" w:hAnsiTheme="majorEastAsia" w:hint="eastAsia"/>
                <w:b/>
                <w:sz w:val="24"/>
                <w:szCs w:val="24"/>
              </w:rPr>
              <w:t>。</w:t>
            </w:r>
          </w:p>
          <w:p w:rsidR="000D405F" w:rsidRDefault="000D405F" w:rsidP="000D405F">
            <w:pPr>
              <w:ind w:left="1200" w:hangingChars="500" w:hanging="1200"/>
              <w:rPr>
                <w:sz w:val="24"/>
                <w:szCs w:val="24"/>
              </w:rPr>
            </w:pPr>
          </w:p>
        </w:tc>
      </w:tr>
      <w:tr w:rsidR="000F6BAF" w:rsidTr="00BF01CD">
        <w:trPr>
          <w:gridBefore w:val="2"/>
          <w:wBefore w:w="2802" w:type="dxa"/>
        </w:trPr>
        <w:tc>
          <w:tcPr>
            <w:tcW w:w="7714" w:type="dxa"/>
            <w:gridSpan w:val="3"/>
          </w:tcPr>
          <w:p w:rsidR="00F778E9" w:rsidRPr="0053374C" w:rsidRDefault="003521B8" w:rsidP="00F778E9">
            <w:pPr>
              <w:rPr>
                <w:rFonts w:asciiTheme="majorEastAsia" w:eastAsiaTheme="majorEastAsia" w:hAnsiTheme="majorEastAsia"/>
                <w:b/>
                <w:sz w:val="24"/>
                <w:szCs w:val="24"/>
              </w:rPr>
            </w:pPr>
            <w:r>
              <w:rPr>
                <w:rFonts w:asciiTheme="majorEastAsia" w:eastAsiaTheme="majorEastAsia" w:hAnsiTheme="majorEastAsia"/>
                <w:b/>
                <w:noProof/>
                <w:sz w:val="24"/>
                <w:szCs w:val="24"/>
              </w:rPr>
              <mc:AlternateContent>
                <mc:Choice Requires="wps">
                  <w:drawing>
                    <wp:anchor distT="0" distB="0" distL="114300" distR="114300" simplePos="0" relativeHeight="251678720" behindDoc="0" locked="0" layoutInCell="1" allowOverlap="1">
                      <wp:simplePos x="0" y="0"/>
                      <wp:positionH relativeFrom="column">
                        <wp:posOffset>-72342</wp:posOffset>
                      </wp:positionH>
                      <wp:positionV relativeFrom="paragraph">
                        <wp:posOffset>-1342</wp:posOffset>
                      </wp:positionV>
                      <wp:extent cx="4779393" cy="690113"/>
                      <wp:effectExtent l="19050" t="19050" r="21590" b="15240"/>
                      <wp:wrapNone/>
                      <wp:docPr id="10" name="正方形/長方形 10"/>
                      <wp:cNvGraphicFramePr/>
                      <a:graphic xmlns:a="http://schemas.openxmlformats.org/drawingml/2006/main">
                        <a:graphicData uri="http://schemas.microsoft.com/office/word/2010/wordprocessingShape">
                          <wps:wsp>
                            <wps:cNvSpPr/>
                            <wps:spPr>
                              <a:xfrm>
                                <a:off x="0" y="0"/>
                                <a:ext cx="4779393" cy="690113"/>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B8C725" id="正方形/長方形 10" o:spid="_x0000_s1026" style="position:absolute;left:0;text-align:left;margin-left:-5.7pt;margin-top:-.1pt;width:376.35pt;height:54.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" filled="f" strokecolor="black [3213]" strokeweight="3pt"/>
                  </w:pict>
                </mc:Fallback>
              </mc:AlternateContent>
            </w:r>
            <w:r w:rsidR="00F778E9" w:rsidRPr="0053374C">
              <w:rPr>
                <w:rFonts w:asciiTheme="majorEastAsia" w:eastAsiaTheme="majorEastAsia" w:hAnsiTheme="majorEastAsia"/>
                <w:b/>
                <w:sz w:val="24"/>
                <w:szCs w:val="24"/>
              </w:rPr>
              <w:t>STEP1　“すぐにでも” “どの教科でも” “誰でも使えるＩＣＴ</w:t>
            </w:r>
            <w:r w:rsidR="0053374C">
              <w:rPr>
                <w:rFonts w:asciiTheme="majorEastAsia" w:eastAsiaTheme="majorEastAsia" w:hAnsiTheme="majorEastAsia"/>
                <w:b/>
                <w:sz w:val="24"/>
                <w:szCs w:val="24"/>
              </w:rPr>
              <w:t>。</w:t>
            </w:r>
          </w:p>
          <w:p w:rsidR="000F6BAF" w:rsidRDefault="0053374C" w:rsidP="0053374C">
            <w:pPr>
              <w:ind w:left="240" w:hangingChars="100" w:hanging="240"/>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14:anchorId="4F5B0C83" wp14:editId="72FBD374">
                      <wp:simplePos x="0" y="0"/>
                      <wp:positionH relativeFrom="column">
                        <wp:posOffset>-1676400</wp:posOffset>
                      </wp:positionH>
                      <wp:positionV relativeFrom="paragraph">
                        <wp:posOffset>208915</wp:posOffset>
                      </wp:positionV>
                      <wp:extent cx="1082040" cy="523240"/>
                      <wp:effectExtent l="0" t="190500" r="0" b="314960"/>
                      <wp:wrapNone/>
                      <wp:docPr id="1" name="下カーブ矢印 1"/>
                      <wp:cNvGraphicFramePr/>
                      <a:graphic xmlns:a="http://schemas.openxmlformats.org/drawingml/2006/main">
                        <a:graphicData uri="http://schemas.microsoft.com/office/word/2010/wordprocessingShape">
                          <wps:wsp>
                            <wps:cNvSpPr/>
                            <wps:spPr>
                              <a:xfrm rot="19112894">
                                <a:off x="0" y="0"/>
                                <a:ext cx="1082040" cy="523240"/>
                              </a:xfrm>
                              <a:prstGeom prst="curvedDownArrow">
                                <a:avLst>
                                  <a:gd name="adj1" fmla="val 25000"/>
                                  <a:gd name="adj2" fmla="val 50000"/>
                                  <a:gd name="adj3" fmla="val 10934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64EA1" id="下カーブ矢印 1" o:spid="_x0000_s1026" type="#_x0000_t105" style="position:absolute;left:0;text-align:left;margin-left:-132pt;margin-top:16.45pt;width:85.2pt;height:41.2pt;rotation:-271658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" adj="16377,20294,-2019" fillcolor="#4f81bd [3204]" strokecolor="#243f60 [1604]" strokeweight="2pt"/>
                  </w:pict>
                </mc:Fallback>
              </mc:AlternateContent>
            </w:r>
            <w:r w:rsidR="00F778E9">
              <w:rPr>
                <w:rFonts w:hint="eastAsia"/>
                <w:sz w:val="24"/>
                <w:szCs w:val="24"/>
              </w:rPr>
              <w:t xml:space="preserve">　検索サイト</w:t>
            </w:r>
            <w:r>
              <w:rPr>
                <w:rFonts w:hint="eastAsia"/>
                <w:sz w:val="24"/>
                <w:szCs w:val="24"/>
              </w:rPr>
              <w:t>を</w:t>
            </w:r>
            <w:r w:rsidR="00F778E9">
              <w:rPr>
                <w:rFonts w:hint="eastAsia"/>
                <w:sz w:val="24"/>
                <w:szCs w:val="24"/>
              </w:rPr>
              <w:t>活用</w:t>
            </w:r>
            <w:r>
              <w:rPr>
                <w:rFonts w:hint="eastAsia"/>
                <w:sz w:val="24"/>
                <w:szCs w:val="24"/>
              </w:rPr>
              <w:t>した</w:t>
            </w:r>
            <w:r w:rsidR="00F778E9">
              <w:rPr>
                <w:rFonts w:hint="eastAsia"/>
                <w:sz w:val="24"/>
                <w:szCs w:val="24"/>
              </w:rPr>
              <w:t>調べ学習　文章作成ソフト、プレゼンソフトの利用　一斉学習の場面での活用</w:t>
            </w:r>
            <w:r w:rsidR="00F778E9">
              <w:rPr>
                <w:rFonts w:hint="eastAsia"/>
                <w:sz w:val="24"/>
                <w:szCs w:val="24"/>
              </w:rPr>
              <w:t xml:space="preserve"> </w:t>
            </w:r>
            <w:r>
              <w:rPr>
                <w:rFonts w:hint="eastAsia"/>
                <w:sz w:val="24"/>
                <w:szCs w:val="24"/>
              </w:rPr>
              <w:t xml:space="preserve">　</w:t>
            </w:r>
            <w:r w:rsidR="00F778E9">
              <w:rPr>
                <w:sz w:val="24"/>
                <w:szCs w:val="24"/>
              </w:rPr>
              <w:t>一人一人に応じた個別学習</w:t>
            </w:r>
          </w:p>
        </w:tc>
      </w:tr>
      <w:tr w:rsidR="000F6BAF" w:rsidTr="00BF01CD">
        <w:trPr>
          <w:gridBefore w:val="1"/>
          <w:wBefore w:w="1384" w:type="dxa"/>
        </w:trPr>
        <w:tc>
          <w:tcPr>
            <w:tcW w:w="9132" w:type="dxa"/>
            <w:gridSpan w:val="4"/>
          </w:tcPr>
          <w:p w:rsidR="00F778E9" w:rsidRPr="0053374C" w:rsidRDefault="00207D80" w:rsidP="00F778E9">
            <w:pPr>
              <w:rPr>
                <w:rFonts w:asciiTheme="majorEastAsia" w:eastAsiaTheme="majorEastAsia" w:hAnsiTheme="majorEastAsia"/>
                <w:b/>
                <w:sz w:val="24"/>
                <w:szCs w:val="24"/>
              </w:rPr>
            </w:pPr>
            <w:r>
              <w:rPr>
                <w:rFonts w:asciiTheme="majorEastAsia" w:eastAsiaTheme="majorEastAsia" w:hAnsiTheme="majorEastAsia" w:hint="eastAsia"/>
                <w:b/>
                <w:noProof/>
                <w:sz w:val="24"/>
                <w:szCs w:val="24"/>
              </w:rPr>
              <mc:AlternateContent>
                <mc:Choice Requires="wps">
                  <w:drawing>
                    <wp:anchor distT="0" distB="0" distL="114300" distR="114300" simplePos="0" relativeHeight="251679744" behindDoc="0" locked="0" layoutInCell="1" allowOverlap="1">
                      <wp:simplePos x="0" y="0"/>
                      <wp:positionH relativeFrom="column">
                        <wp:posOffset>-391304</wp:posOffset>
                      </wp:positionH>
                      <wp:positionV relativeFrom="paragraph">
                        <wp:posOffset>-909152</wp:posOffset>
                      </wp:positionV>
                      <wp:extent cx="1137920" cy="499745"/>
                      <wp:effectExtent l="19050" t="0" r="233680" b="167005"/>
                      <wp:wrapNone/>
                      <wp:docPr id="11" name="思考の吹き出し: 雲形 11"/>
                      <wp:cNvGraphicFramePr/>
                      <a:graphic xmlns:a="http://schemas.openxmlformats.org/drawingml/2006/main">
                        <a:graphicData uri="http://schemas.microsoft.com/office/word/2010/wordprocessingShape">
                          <wps:wsp>
                            <wps:cNvSpPr/>
                            <wps:spPr>
                              <a:xfrm>
                                <a:off x="0" y="0"/>
                                <a:ext cx="1137920" cy="499745"/>
                              </a:xfrm>
                              <a:prstGeom prst="cloudCallout">
                                <a:avLst>
                                  <a:gd name="adj1" fmla="val 66515"/>
                                  <a:gd name="adj2" fmla="val 76818"/>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B41C5" w:rsidRPr="00207D80" w:rsidRDefault="009B41C5" w:rsidP="00207D80">
                                  <w:pPr>
                                    <w:jc w:val="center"/>
                                    <w:rPr>
                                      <w:rFonts w:ascii="HG丸ｺﾞｼｯｸM-PRO" w:eastAsia="HG丸ｺﾞｼｯｸM-PRO"/>
                                      <w:color w:val="000000" w:themeColor="text1"/>
                                    </w:rPr>
                                  </w:pPr>
                                  <w:r w:rsidRPr="00207D80">
                                    <w:rPr>
                                      <w:rFonts w:ascii="HG丸ｺﾞｼｯｸM-PRO" w:eastAsia="HG丸ｺﾞｼｯｸM-PRO" w:hint="eastAsia"/>
                                      <w:color w:val="000000" w:themeColor="text1"/>
                                    </w:rPr>
                                    <w:t>今年度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11" o:spid="_x0000_s1031" type="#_x0000_t106" style="position:absolute;left:0;text-align:left;margin-left:-30.8pt;margin-top:-71.6pt;width:89.6pt;height:39.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" adj="25167,27393" fillcolor="white [3212]" strokecolor="black [3213]" strokeweight="2pt">
                      <v:textbox>
                        <w:txbxContent>
                          <w:p w:rsidR="009B41C5" w:rsidRPr="00207D80" w:rsidRDefault="009B41C5" w:rsidP="00207D80">
                            <w:pPr>
                              <w:jc w:val="center"/>
                              <w:rPr>
                                <w:rFonts w:ascii="HG丸ｺﾞｼｯｸM-PRO" w:eastAsia="HG丸ｺﾞｼｯｸM-PRO"/>
                                <w:color w:val="000000" w:themeColor="text1"/>
                              </w:rPr>
                            </w:pPr>
                            <w:r w:rsidRPr="00207D80">
                              <w:rPr>
                                <w:rFonts w:ascii="HG丸ｺﾞｼｯｸM-PRO" w:eastAsia="HG丸ｺﾞｼｯｸM-PRO" w:hint="eastAsia"/>
                                <w:color w:val="000000" w:themeColor="text1"/>
                              </w:rPr>
                              <w:t>今年度</w:t>
                            </w:r>
                          </w:p>
                        </w:txbxContent>
                      </v:textbox>
                    </v:shape>
                  </w:pict>
                </mc:Fallback>
              </mc:AlternateContent>
            </w:r>
            <w:r w:rsidR="00F778E9" w:rsidRPr="0053374C">
              <w:rPr>
                <w:rFonts w:asciiTheme="majorEastAsia" w:eastAsiaTheme="majorEastAsia" w:hAnsiTheme="majorEastAsia" w:hint="eastAsia"/>
                <w:b/>
                <w:sz w:val="24"/>
                <w:szCs w:val="24"/>
              </w:rPr>
              <w:t>STEP0　“できること”から始めるＩＣＴ</w:t>
            </w:r>
          </w:p>
          <w:p w:rsidR="008C74C8" w:rsidRPr="00000521" w:rsidRDefault="008C74C8" w:rsidP="008C74C8">
            <w:pPr>
              <w:rPr>
                <w:sz w:val="24"/>
                <w:szCs w:val="24"/>
              </w:rPr>
            </w:pPr>
            <w:r>
              <w:rPr>
                <w:rFonts w:hint="eastAsia"/>
                <w:sz w:val="24"/>
                <w:szCs w:val="24"/>
              </w:rPr>
              <w:t xml:space="preserve">　</w:t>
            </w:r>
            <w:r w:rsidRPr="00000521">
              <w:rPr>
                <w:rFonts w:hint="eastAsia"/>
                <w:sz w:val="24"/>
                <w:szCs w:val="24"/>
              </w:rPr>
              <w:t>【授業中】資料等の学習情報を拡大や配信で提示する　カメラ機能を活用する</w:t>
            </w:r>
          </w:p>
          <w:p w:rsidR="008C74C8" w:rsidRPr="00000521" w:rsidRDefault="008C74C8" w:rsidP="008C74C8">
            <w:pPr>
              <w:rPr>
                <w:sz w:val="24"/>
                <w:szCs w:val="24"/>
              </w:rPr>
            </w:pPr>
            <w:r w:rsidRPr="00000521">
              <w:rPr>
                <w:rFonts w:hint="eastAsia"/>
                <w:sz w:val="24"/>
                <w:szCs w:val="24"/>
              </w:rPr>
              <w:t xml:space="preserve">　　　　　</w:t>
            </w:r>
            <w:r>
              <w:rPr>
                <w:rFonts w:hint="eastAsia"/>
                <w:sz w:val="24"/>
                <w:szCs w:val="24"/>
              </w:rPr>
              <w:t xml:space="preserve">　</w:t>
            </w:r>
            <w:r w:rsidRPr="00000521">
              <w:rPr>
                <w:rFonts w:hint="eastAsia"/>
                <w:sz w:val="24"/>
                <w:szCs w:val="24"/>
              </w:rPr>
              <w:t>インターネット等を活用し、情報収集・選択をする</w:t>
            </w:r>
            <w:r>
              <w:rPr>
                <w:rFonts w:hint="eastAsia"/>
                <w:sz w:val="24"/>
                <w:szCs w:val="24"/>
              </w:rPr>
              <w:t xml:space="preserve">　振り返りの蓄積</w:t>
            </w:r>
          </w:p>
          <w:p w:rsidR="008C74C8" w:rsidRPr="00000521" w:rsidRDefault="008C74C8" w:rsidP="008C74C8">
            <w:pPr>
              <w:ind w:firstLineChars="100" w:firstLine="240"/>
              <w:rPr>
                <w:sz w:val="24"/>
                <w:szCs w:val="24"/>
              </w:rPr>
            </w:pPr>
            <w:r w:rsidRPr="00000521">
              <w:rPr>
                <w:rFonts w:hint="eastAsia"/>
                <w:sz w:val="24"/>
                <w:szCs w:val="24"/>
              </w:rPr>
              <w:t>【まとめ学習】　「</w:t>
            </w:r>
            <w:r w:rsidRPr="00000521">
              <w:rPr>
                <w:rFonts w:hint="eastAsia"/>
                <w:sz w:val="24"/>
                <w:szCs w:val="24"/>
              </w:rPr>
              <w:t>e</w:t>
            </w:r>
            <w:r w:rsidRPr="00000521">
              <w:rPr>
                <w:rFonts w:hint="eastAsia"/>
                <w:sz w:val="24"/>
                <w:szCs w:val="24"/>
              </w:rPr>
              <w:t>ライブラリ」を用いて復習する　タイピング練習</w:t>
            </w:r>
          </w:p>
          <w:p w:rsidR="0053374C" w:rsidRDefault="008C74C8" w:rsidP="008C74C8">
            <w:pPr>
              <w:ind w:firstLineChars="100" w:firstLine="240"/>
              <w:rPr>
                <w:sz w:val="24"/>
                <w:szCs w:val="24"/>
              </w:rPr>
            </w:pPr>
            <w:r w:rsidRPr="00000521">
              <w:rPr>
                <w:rFonts w:hint="eastAsia"/>
                <w:sz w:val="24"/>
                <w:szCs w:val="24"/>
              </w:rPr>
              <w:t>【家庭学習】　　「</w:t>
            </w:r>
            <w:r w:rsidRPr="00000521">
              <w:rPr>
                <w:rFonts w:hint="eastAsia"/>
                <w:sz w:val="24"/>
                <w:szCs w:val="24"/>
              </w:rPr>
              <w:t>e</w:t>
            </w:r>
            <w:r w:rsidRPr="00000521">
              <w:rPr>
                <w:rFonts w:hint="eastAsia"/>
                <w:sz w:val="24"/>
                <w:szCs w:val="24"/>
              </w:rPr>
              <w:t>ライブラリ」を用いて予習する</w:t>
            </w:r>
            <w:r>
              <w:rPr>
                <w:rFonts w:hint="eastAsia"/>
                <w:sz w:val="24"/>
                <w:szCs w:val="24"/>
              </w:rPr>
              <w:t xml:space="preserve">　１日の振り返り</w:t>
            </w:r>
          </w:p>
        </w:tc>
      </w:tr>
      <w:tr w:rsidR="000F6BAF" w:rsidTr="000F6BAF">
        <w:tc>
          <w:tcPr>
            <w:tcW w:w="10516" w:type="dxa"/>
            <w:gridSpan w:val="5"/>
          </w:tcPr>
          <w:p w:rsidR="000F6BAF" w:rsidRPr="0053374C" w:rsidRDefault="000F6BAF" w:rsidP="008C74C8">
            <w:pPr>
              <w:jc w:val="center"/>
              <w:rPr>
                <w:rFonts w:asciiTheme="majorEastAsia" w:eastAsiaTheme="majorEastAsia" w:hAnsiTheme="majorEastAsia"/>
                <w:b/>
                <w:sz w:val="24"/>
                <w:szCs w:val="24"/>
              </w:rPr>
            </w:pPr>
            <w:r w:rsidRPr="0053374C">
              <w:rPr>
                <w:rFonts w:asciiTheme="majorEastAsia" w:eastAsiaTheme="majorEastAsia" w:hAnsiTheme="majorEastAsia"/>
                <w:b/>
                <w:sz w:val="24"/>
                <w:szCs w:val="24"/>
              </w:rPr>
              <w:t>支える土台づくり</w:t>
            </w:r>
          </w:p>
          <w:p w:rsidR="00BF01CD" w:rsidRDefault="000F6BAF" w:rsidP="00EF1ADA">
            <w:pPr>
              <w:rPr>
                <w:sz w:val="24"/>
                <w:szCs w:val="24"/>
              </w:rPr>
            </w:pPr>
            <w:r>
              <w:rPr>
                <w:rFonts w:hint="eastAsia"/>
                <w:sz w:val="24"/>
                <w:szCs w:val="24"/>
              </w:rPr>
              <w:t>基本的な約束つくる</w:t>
            </w:r>
            <w:r w:rsidR="00BF01CD">
              <w:rPr>
                <w:rFonts w:hint="eastAsia"/>
                <w:sz w:val="24"/>
                <w:szCs w:val="24"/>
              </w:rPr>
              <w:t xml:space="preserve">　端末やアカウント設定の確認　　</w:t>
            </w:r>
            <w:r w:rsidR="00BF01CD">
              <w:rPr>
                <w:rFonts w:hint="eastAsia"/>
                <w:sz w:val="24"/>
                <w:szCs w:val="24"/>
              </w:rPr>
              <w:t>ICT</w:t>
            </w:r>
            <w:r w:rsidR="00BF01CD">
              <w:rPr>
                <w:rFonts w:hint="eastAsia"/>
                <w:sz w:val="24"/>
                <w:szCs w:val="24"/>
              </w:rPr>
              <w:t xml:space="preserve">スキルの表示　</w:t>
            </w:r>
            <w:r w:rsidR="008C74C8">
              <w:rPr>
                <w:rFonts w:hint="eastAsia"/>
                <w:sz w:val="24"/>
                <w:szCs w:val="24"/>
              </w:rPr>
              <w:t>ICT</w:t>
            </w:r>
            <w:r w:rsidR="008C74C8">
              <w:rPr>
                <w:rFonts w:hint="eastAsia"/>
                <w:sz w:val="24"/>
                <w:szCs w:val="24"/>
              </w:rPr>
              <w:t>支援員の配置</w:t>
            </w:r>
            <w:r w:rsidR="00BF01CD">
              <w:rPr>
                <w:rFonts w:hint="eastAsia"/>
                <w:sz w:val="24"/>
                <w:szCs w:val="24"/>
              </w:rPr>
              <w:t xml:space="preserve">　</w:t>
            </w:r>
          </w:p>
          <w:p w:rsidR="000F6BAF" w:rsidRDefault="00BF01CD" w:rsidP="00EF1ADA">
            <w:pPr>
              <w:rPr>
                <w:sz w:val="24"/>
                <w:szCs w:val="24"/>
              </w:rPr>
            </w:pPr>
            <w:r>
              <w:rPr>
                <w:rFonts w:hint="eastAsia"/>
                <w:sz w:val="24"/>
                <w:szCs w:val="24"/>
              </w:rPr>
              <w:t>トラブルマニュアルの提</w:t>
            </w:r>
            <w:r w:rsidR="008C74C8">
              <w:rPr>
                <w:rFonts w:hint="eastAsia"/>
                <w:sz w:val="24"/>
                <w:szCs w:val="24"/>
              </w:rPr>
              <w:t>示　研究校の実践</w:t>
            </w:r>
          </w:p>
        </w:tc>
      </w:tr>
    </w:tbl>
    <w:p w:rsidR="00696560" w:rsidRDefault="00CB3EFA" w:rsidP="00696560">
      <w:pPr>
        <w:jc w:val="center"/>
        <w:rPr>
          <w:rFonts w:asciiTheme="majorEastAsia" w:eastAsiaTheme="majorEastAsia" w:hAnsiTheme="majorEastAsia"/>
          <w:b/>
          <w:sz w:val="28"/>
          <w:szCs w:val="28"/>
        </w:rPr>
      </w:pPr>
      <w:r w:rsidRPr="00CB3EFA">
        <w:rPr>
          <w:rFonts w:asciiTheme="majorEastAsia" w:eastAsiaTheme="majorEastAsia" w:hAnsiTheme="majorEastAsia" w:hint="eastAsia"/>
          <w:b/>
          <w:sz w:val="28"/>
          <w:szCs w:val="28"/>
        </w:rPr>
        <w:lastRenderedPageBreak/>
        <w:t>授業での7つの活用場面</w:t>
      </w:r>
    </w:p>
    <w:p w:rsidR="00CB3EFA" w:rsidRPr="00CB3EFA" w:rsidRDefault="00CB3EFA" w:rsidP="00696560">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個別学習</w:t>
      </w:r>
    </w:p>
    <w:tbl>
      <w:tblPr>
        <w:tblStyle w:val="a3"/>
        <w:tblW w:w="0" w:type="auto"/>
        <w:tblLook w:val="04A0" w:firstRow="1" w:lastRow="0" w:firstColumn="1" w:lastColumn="0" w:noHBand="0" w:noVBand="1"/>
      </w:tblPr>
      <w:tblGrid>
        <w:gridCol w:w="2332"/>
        <w:gridCol w:w="3052"/>
        <w:gridCol w:w="2914"/>
        <w:gridCol w:w="2010"/>
      </w:tblGrid>
      <w:tr w:rsidR="00867A3A" w:rsidTr="00867A3A">
        <w:tc>
          <w:tcPr>
            <w:tcW w:w="2376" w:type="dxa"/>
          </w:tcPr>
          <w:p w:rsidR="00CB3EFA" w:rsidRDefault="00CB3EFA" w:rsidP="00696560">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【個に応じた学習】</w:t>
            </w:r>
          </w:p>
          <w:p w:rsidR="00867A3A" w:rsidRDefault="00CB3EFA" w:rsidP="00867A3A">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○一人ひとりの特性や習熟の程度に応じた学習を実施する </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・学習者用デジタル教科書やデジタルドリル・教材を使い，各自のペースで学習する </w:t>
            </w:r>
          </w:p>
          <w:p w:rsidR="00867A3A" w:rsidRDefault="00CB3EFA" w:rsidP="00867A3A">
            <w:pPr>
              <w:ind w:leftChars="68" w:left="210" w:hangingChars="28" w:hanging="67"/>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→知識技能の習得</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・発音・朗読，書写，運動，演奏等の活用の様子を記録・ 再生する</w:t>
            </w:r>
          </w:p>
          <w:p w:rsidR="00CB3EFA" w:rsidRPr="00CB3EF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→技能の習得や向上</w:t>
            </w:r>
          </w:p>
        </w:tc>
        <w:tc>
          <w:tcPr>
            <w:tcW w:w="3119" w:type="dxa"/>
          </w:tcPr>
          <w:p w:rsidR="00CB3EFA" w:rsidRDefault="00CB3EFA" w:rsidP="00CB3EFA">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【調査活動】</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○インターネットやデジタル教材を用いた情報収集，観察における写真や動画等による記録等，学習課題に対する調査を行う </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・タブレットを用いて写真・動画等の詳細な観察情報を収集・記録・保存する</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w:t>
            </w:r>
            <w:r w:rsidRPr="00696560">
              <w:rPr>
                <w:rFonts w:ascii="HG丸ｺﾞｼｯｸM-PRO" w:eastAsia="HG丸ｺﾞｼｯｸM-PRO" w:hAnsi="HG丸ｺﾞｼｯｸM-PRO"/>
                <w:sz w:val="23"/>
                <w:szCs w:val="23"/>
              </w:rPr>
              <w:t>新たな気付きにつなげる</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・インターネット等を用いて効率の良い調査活動と確かな情報収集を行う </w:t>
            </w:r>
          </w:p>
          <w:p w:rsidR="00CB3EFA" w:rsidRPr="00CB3EF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→主体的に収集・判断する力の向上</w:t>
            </w:r>
          </w:p>
        </w:tc>
        <w:tc>
          <w:tcPr>
            <w:tcW w:w="2977" w:type="dxa"/>
          </w:tcPr>
          <w:p w:rsidR="00CB3EFA" w:rsidRDefault="00CB3EFA" w:rsidP="00CB3EFA">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【思考を深める学習】 </w:t>
            </w:r>
          </w:p>
          <w:p w:rsidR="00867A3A" w:rsidRDefault="00CB3EFA" w:rsidP="00CB3EFA">
            <w:pPr>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○デジタル教材を用いた学習課題の試行により，考えを深める学習を行う </w:t>
            </w:r>
          </w:p>
          <w:p w:rsidR="00867A3A" w:rsidRDefault="00CB3EFA" w:rsidP="00CB3EFA">
            <w:pPr>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・試行を容易に繰り返す </w:t>
            </w:r>
          </w:p>
          <w:p w:rsidR="00867A3A" w:rsidRDefault="00CB3EFA" w:rsidP="00867A3A">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・デジタル教材や動画コンテンツ等を用いることにより，通常では難しい実験・試行を行う </w:t>
            </w:r>
          </w:p>
          <w:p w:rsidR="00867A3A" w:rsidRDefault="00CB3EFA" w:rsidP="00867A3A">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→関心の向上，理解を深める </w:t>
            </w:r>
          </w:p>
          <w:p w:rsidR="00867A3A" w:rsidRDefault="00CB3EFA" w:rsidP="00867A3A">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・プログラミングの活動を通して試行錯誤しながら目的を達成する </w:t>
            </w:r>
          </w:p>
          <w:p w:rsidR="00CB3EFA" w:rsidRPr="00CB3EFA" w:rsidRDefault="00CB3EFA" w:rsidP="00867A3A">
            <w:pPr>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→プログラミング的思考</w:t>
            </w:r>
          </w:p>
        </w:tc>
        <w:tc>
          <w:tcPr>
            <w:tcW w:w="2044" w:type="dxa"/>
          </w:tcPr>
          <w:p w:rsidR="00CB3EFA" w:rsidRDefault="00CB3EFA" w:rsidP="00CB3EFA">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【表現・制作】</w:t>
            </w:r>
          </w:p>
          <w:p w:rsidR="00867A3A" w:rsidRDefault="00CB3EFA" w:rsidP="00CB3EFA">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○写真，音声，動画等を用いて多様な表現を取り入れる </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・個別に制作した作品を自在 に保存</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・共有することにより，制作過程を容易に振り返り，作品を通した意見交流を行 う </w:t>
            </w:r>
          </w:p>
          <w:p w:rsidR="00CB3EFA" w:rsidRPr="00CB3EF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→作品の表現方法の向上</w:t>
            </w:r>
          </w:p>
        </w:tc>
      </w:tr>
    </w:tbl>
    <w:p w:rsidR="00D170D1" w:rsidRPr="00696560" w:rsidRDefault="00D170D1" w:rsidP="00696560">
      <w:pPr>
        <w:spacing w:line="160" w:lineRule="exact"/>
        <w:rPr>
          <w:szCs w:val="24"/>
        </w:rPr>
      </w:pPr>
    </w:p>
    <w:p w:rsidR="00D170D1" w:rsidRPr="00696560" w:rsidRDefault="00CB3EFA" w:rsidP="00EF1ADA">
      <w:pPr>
        <w:rPr>
          <w:rFonts w:asciiTheme="majorEastAsia" w:eastAsiaTheme="majorEastAsia" w:hAnsiTheme="majorEastAsia"/>
          <w:b/>
          <w:sz w:val="28"/>
          <w:szCs w:val="28"/>
        </w:rPr>
      </w:pPr>
      <w:r w:rsidRPr="00696560">
        <w:rPr>
          <w:rFonts w:asciiTheme="majorEastAsia" w:eastAsiaTheme="majorEastAsia" w:hAnsiTheme="majorEastAsia" w:hint="eastAsia"/>
          <w:b/>
          <w:sz w:val="28"/>
          <w:szCs w:val="28"/>
        </w:rPr>
        <w:t>協働学習</w:t>
      </w:r>
    </w:p>
    <w:tbl>
      <w:tblPr>
        <w:tblStyle w:val="a3"/>
        <w:tblW w:w="10598" w:type="dxa"/>
        <w:tblLook w:val="04A0" w:firstRow="1" w:lastRow="0" w:firstColumn="1" w:lastColumn="0" w:noHBand="0" w:noVBand="1"/>
      </w:tblPr>
      <w:tblGrid>
        <w:gridCol w:w="3369"/>
        <w:gridCol w:w="3969"/>
        <w:gridCol w:w="3260"/>
      </w:tblGrid>
      <w:tr w:rsidR="00CB3EFA" w:rsidRPr="00CB3EFA" w:rsidTr="00867A3A">
        <w:tc>
          <w:tcPr>
            <w:tcW w:w="3369" w:type="dxa"/>
          </w:tcPr>
          <w:p w:rsidR="00CB3EFA" w:rsidRDefault="00CB3EFA" w:rsidP="00CB3EFA">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【発表や話し合い】</w:t>
            </w:r>
          </w:p>
          <w:p w:rsidR="00867A3A" w:rsidRDefault="00CB3EFA" w:rsidP="00867A3A">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 ○学習課題に対する自分の考えをグループや学級全体に分かりやすく提示して，発表・話し合いを行う </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・タブレットや大型提示装置を用いて個人の考えを整理して伝え合う </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→思考力や表現力を培う 多角的な視点に触れる </w:t>
            </w:r>
          </w:p>
          <w:p w:rsidR="00867A3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・テキストや動画で表現や考えを記録</w:t>
            </w:r>
          </w:p>
          <w:p w:rsidR="00CB3EFA" w:rsidRPr="00CB3EFA" w:rsidRDefault="00CB3EFA" w:rsidP="00867A3A">
            <w:pPr>
              <w:ind w:left="24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・共有し，何度も見直しながら話し合う →新たな表現や考えへの気付きを得る</w:t>
            </w:r>
          </w:p>
        </w:tc>
        <w:tc>
          <w:tcPr>
            <w:tcW w:w="3969" w:type="dxa"/>
          </w:tcPr>
          <w:p w:rsidR="00CB3EFA" w:rsidRDefault="00CB3EFA" w:rsidP="00CB3EFA">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【協働での意見整理】</w:t>
            </w:r>
          </w:p>
          <w:p w:rsidR="00867A3A" w:rsidRDefault="00CB3EFA" w:rsidP="00867A3A">
            <w:pP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○グループで複数の意見・考えを共有し，話し合いを通じて思考を深めながら，協働で意見整理を行う </w:t>
            </w:r>
          </w:p>
          <w:p w:rsidR="00867A3A" w:rsidRDefault="00CB3EFA" w:rsidP="00867A3A">
            <w:pPr>
              <w:ind w:leftChars="19" w:left="210" w:hangingChars="71" w:hanging="17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・クラウドを活用し，互いの進捗状況を把握しながら作業することで意見交流が活発になる </w:t>
            </w:r>
          </w:p>
          <w:p w:rsidR="00867A3A" w:rsidRDefault="00CB3EFA" w:rsidP="00867A3A">
            <w:pPr>
              <w:ind w:leftChars="19" w:left="210" w:hangingChars="71" w:hanging="17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→学習内容への思考を深める </w:t>
            </w:r>
          </w:p>
          <w:p w:rsidR="00867A3A" w:rsidRDefault="00CB3EFA" w:rsidP="00867A3A">
            <w:pPr>
              <w:ind w:leftChars="19" w:left="28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・タブレットや大型提示装置にクラウドを活用してグループ内の複数の意見</w:t>
            </w:r>
          </w:p>
          <w:p w:rsidR="00867A3A" w:rsidRDefault="00CB3EFA" w:rsidP="00867A3A">
            <w:pPr>
              <w:ind w:leftChars="19" w:left="28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・考えを書きこんだスライド等を映す </w:t>
            </w:r>
          </w:p>
          <w:p w:rsidR="00CB3EFA" w:rsidRPr="00CB3EFA" w:rsidRDefault="00CB3EFA" w:rsidP="00867A3A">
            <w:pPr>
              <w:ind w:leftChars="19" w:left="280" w:hangingChars="100" w:hanging="240"/>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→考えを共有し，議論を深め，課題に対する意見整理を円滑に進める</w:t>
            </w:r>
          </w:p>
        </w:tc>
        <w:tc>
          <w:tcPr>
            <w:tcW w:w="3260" w:type="dxa"/>
          </w:tcPr>
          <w:p w:rsidR="00CB3EFA" w:rsidRDefault="00CB3EFA" w:rsidP="00CB3EFA">
            <w:pPr>
              <w:jc w:val="center"/>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【協働制作】</w:t>
            </w:r>
          </w:p>
          <w:p w:rsidR="00867A3A" w:rsidRDefault="00CB3EFA" w:rsidP="00867A3A">
            <w:pPr>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○写真・動画等を用いた資料・作品をグループで分担したり，協働で作業しながら制作したりする </w:t>
            </w:r>
          </w:p>
          <w:p w:rsidR="00867A3A" w:rsidRDefault="00CB3EFA" w:rsidP="00867A3A">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・グループ内で役割分担し，クラウドを活用して，同時並行で作業することにより，他者の進み具合や全体像を意識して作業する </w:t>
            </w:r>
          </w:p>
          <w:p w:rsidR="00867A3A" w:rsidRDefault="00CB3EFA" w:rsidP="00867A3A">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 xml:space="preserve">・写真・動画等を用いて作品を構成する際，表現技法を話し合いながら制作する </w:t>
            </w:r>
          </w:p>
          <w:p w:rsidR="00CB3EFA" w:rsidRPr="00CB3EFA" w:rsidRDefault="00CB3EFA" w:rsidP="00867A3A">
            <w:pPr>
              <w:ind w:left="240" w:hangingChars="100" w:hanging="240"/>
              <w:jc w:val="left"/>
              <w:rPr>
                <w:rFonts w:ascii="HG丸ｺﾞｼｯｸM-PRO" w:eastAsia="HG丸ｺﾞｼｯｸM-PRO" w:hAnsi="HG丸ｺﾞｼｯｸM-PRO"/>
                <w:sz w:val="24"/>
                <w:szCs w:val="24"/>
              </w:rPr>
            </w:pPr>
            <w:r w:rsidRPr="00CB3EFA">
              <w:rPr>
                <w:rFonts w:ascii="HG丸ｺﾞｼｯｸM-PRO" w:eastAsia="HG丸ｺﾞｼｯｸM-PRO" w:hAnsi="HG丸ｺﾞｼｯｸM-PRO"/>
                <w:sz w:val="24"/>
                <w:szCs w:val="24"/>
              </w:rPr>
              <w:t>→豊かな表現力を身に付ける</w:t>
            </w:r>
          </w:p>
        </w:tc>
      </w:tr>
    </w:tbl>
    <w:p w:rsidR="00943B03" w:rsidRPr="00F45284" w:rsidRDefault="00943B03" w:rsidP="00943B03">
      <w:pPr>
        <w:jc w:val="center"/>
        <w:rPr>
          <w:rFonts w:ascii="HG丸ｺﾞｼｯｸM-PRO" w:eastAsia="HG丸ｺﾞｼｯｸM-PRO"/>
          <w:sz w:val="32"/>
        </w:rPr>
      </w:pPr>
      <w:bookmarkStart w:id="0" w:name="_GoBack"/>
      <w:bookmarkEnd w:id="0"/>
      <w:r w:rsidRPr="00F45284">
        <w:rPr>
          <w:rFonts w:ascii="HG丸ｺﾞｼｯｸM-PRO" w:eastAsia="HG丸ｺﾞｼｯｸM-PRO" w:hint="eastAsia"/>
          <w:sz w:val="32"/>
        </w:rPr>
        <w:t xml:space="preserve">～　</w:t>
      </w:r>
      <w:r>
        <w:rPr>
          <w:rFonts w:ascii="HG丸ｺﾞｼｯｸM-PRO" w:eastAsia="HG丸ｺﾞｼｯｸM-PRO" w:hint="eastAsia"/>
          <w:sz w:val="32"/>
        </w:rPr>
        <w:t>神町</w:t>
      </w:r>
      <w:r w:rsidRPr="00F45284">
        <w:rPr>
          <w:rFonts w:ascii="HG丸ｺﾞｼｯｸM-PRO" w:eastAsia="HG丸ｺﾞｼｯｸM-PRO" w:hint="eastAsia"/>
          <w:sz w:val="32"/>
        </w:rPr>
        <w:t>中学校　タブレット</w:t>
      </w:r>
      <w:r>
        <w:rPr>
          <w:rFonts w:ascii="HG丸ｺﾞｼｯｸM-PRO" w:eastAsia="HG丸ｺﾞｼｯｸM-PRO" w:hint="eastAsia"/>
          <w:sz w:val="32"/>
        </w:rPr>
        <w:t>PC</w:t>
      </w:r>
      <w:r w:rsidRPr="00F45284">
        <w:rPr>
          <w:rFonts w:ascii="HG丸ｺﾞｼｯｸM-PRO" w:eastAsia="HG丸ｺﾞｼｯｸM-PRO" w:hint="eastAsia"/>
          <w:sz w:val="32"/>
        </w:rPr>
        <w:t>の使い方の約束～</w:t>
      </w:r>
    </w:p>
    <w:p w:rsidR="00943B03" w:rsidRPr="00C3061B" w:rsidRDefault="00943B03" w:rsidP="00943B03">
      <w:pPr>
        <w:jc w:val="right"/>
        <w:rPr>
          <w:rFonts w:ascii="HG丸ｺﾞｼｯｸM-PRO" w:eastAsia="HG丸ｺﾞｼｯｸM-PRO"/>
        </w:rPr>
      </w:pPr>
      <w:r>
        <w:rPr>
          <w:rFonts w:ascii="HG丸ｺﾞｼｯｸM-PRO" w:eastAsia="HG丸ｺﾞｼｯｸM-PRO" w:hint="eastAsia"/>
        </w:rPr>
        <w:t>令和３年４月</w:t>
      </w:r>
    </w:p>
    <w:p w:rsidR="00943B03" w:rsidRDefault="00943B03" w:rsidP="00943B03"/>
    <w:p w:rsidR="00943B03" w:rsidRDefault="00943B03" w:rsidP="00943B03">
      <w:pPr>
        <w:rPr>
          <w:rFonts w:ascii="HG丸ｺﾞｼｯｸM-PRO" w:eastAsia="HG丸ｺﾞｼｯｸM-PRO"/>
        </w:rPr>
      </w:pPr>
      <w:r>
        <w:rPr>
          <w:rFonts w:ascii="HG丸ｺﾞｼｯｸM-PRO" w:eastAsia="HG丸ｺﾞｼｯｸM-PRO" w:hint="eastAsia"/>
        </w:rPr>
        <w:t>①　タブレットは丁寧に扱ってください。（３年間同じものを使用します）</w:t>
      </w:r>
    </w:p>
    <w:p w:rsidR="00943B03" w:rsidRDefault="00943B03" w:rsidP="00943B03">
      <w:pPr>
        <w:rPr>
          <w:rFonts w:ascii="HG丸ｺﾞｼｯｸM-PRO" w:eastAsia="HG丸ｺﾞｼｯｸM-PRO"/>
        </w:rPr>
      </w:pPr>
      <w:r w:rsidRPr="004B1E1E">
        <w:rPr>
          <w:noProof/>
        </w:rPr>
        <w:drawing>
          <wp:anchor distT="0" distB="0" distL="114300" distR="114300" simplePos="0" relativeHeight="251700224" behindDoc="0" locked="0" layoutInCell="1" allowOverlap="1" wp14:anchorId="373546E7" wp14:editId="11EDD966">
            <wp:simplePos x="0" y="0"/>
            <wp:positionH relativeFrom="margin">
              <wp:align>right</wp:align>
            </wp:positionH>
            <wp:positionV relativeFrom="paragraph">
              <wp:posOffset>94168</wp:posOffset>
            </wp:positionV>
            <wp:extent cx="955675" cy="955675"/>
            <wp:effectExtent l="0" t="0" r="0" b="0"/>
            <wp:wrapSquare wrapText="bothSides"/>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55675" cy="955675"/>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t xml:space="preserve">　　</w:t>
      </w:r>
      <w:r>
        <w:rPr>
          <w:rFonts w:ascii="HG丸ｺﾞｼｯｸM-PRO" w:eastAsia="HG丸ｺﾞｼｯｸM-PRO" w:hint="eastAsia"/>
        </w:rPr>
        <w:t>※一人一人のタブレットは学校からみなさんに“貸し出されている”ものです。</w:t>
      </w:r>
    </w:p>
    <w:p w:rsidR="00943B03"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r>
        <w:rPr>
          <w:rFonts w:ascii="HG丸ｺﾞｼｯｸM-PRO" w:eastAsia="HG丸ｺﾞｼｯｸM-PRO" w:hint="eastAsia"/>
        </w:rPr>
        <w:t>②　故障したときや壊れたときは、すぐに担任の先生に報告をしてください。</w:t>
      </w:r>
    </w:p>
    <w:p w:rsidR="00943B03" w:rsidRDefault="00943B03" w:rsidP="00943B03">
      <w:pPr>
        <w:rPr>
          <w:rFonts w:ascii="HG丸ｺﾞｼｯｸM-PRO" w:eastAsia="HG丸ｺﾞｼｯｸM-PRO"/>
        </w:rPr>
      </w:pPr>
      <w:r>
        <w:rPr>
          <w:rFonts w:ascii="HG丸ｺﾞｼｯｸM-PRO" w:eastAsia="HG丸ｺﾞｼｯｸM-PRO" w:hint="eastAsia"/>
        </w:rPr>
        <w:t xml:space="preserve">　　※破損やなくしてしまった場合、弁償となります。</w:t>
      </w:r>
    </w:p>
    <w:p w:rsidR="00943B03"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r>
        <w:rPr>
          <w:rFonts w:ascii="HG丸ｺﾞｼｯｸM-PRO" w:eastAsia="HG丸ｺﾞｼｯｸM-PRO" w:hint="eastAsia"/>
        </w:rPr>
        <w:t>③　タブレットは貸し借りしないでください。</w:t>
      </w:r>
    </w:p>
    <w:p w:rsidR="00943B03" w:rsidRDefault="00943B03" w:rsidP="00943B03">
      <w:pPr>
        <w:ind w:firstLineChars="200" w:firstLine="420"/>
        <w:rPr>
          <w:rFonts w:ascii="HG丸ｺﾞｼｯｸM-PRO" w:eastAsia="HG丸ｺﾞｼｯｸM-PRO"/>
        </w:rPr>
      </w:pPr>
      <w:r>
        <w:rPr>
          <w:rFonts w:ascii="HG丸ｺﾞｼｯｸM-PRO" w:eastAsia="HG丸ｺﾞｼｯｸM-PRO" w:hint="eastAsia"/>
        </w:rPr>
        <w:t>また、他の人のパスワードは見てはいけません。また、自分のパスワードを教えてはいけません。</w:t>
      </w:r>
    </w:p>
    <w:p w:rsidR="00943B03" w:rsidRPr="005673A8"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r>
        <w:rPr>
          <w:rFonts w:ascii="HG丸ｺﾞｼｯｸM-PRO" w:eastAsia="HG丸ｺﾞｼｯｸM-PRO" w:hint="eastAsia"/>
        </w:rPr>
        <w:t>④　タブレットを使って、画像や動画、アプリなどを許可なくダウンロードしたり、アップロードしたり</w:t>
      </w:r>
    </w:p>
    <w:p w:rsidR="00943B03" w:rsidRPr="0007662F" w:rsidRDefault="00943B03" w:rsidP="00943B03">
      <w:pPr>
        <w:ind w:firstLineChars="200" w:firstLine="420"/>
        <w:rPr>
          <w:rFonts w:ascii="HG丸ｺﾞｼｯｸM-PRO" w:eastAsia="HG丸ｺﾞｼｯｸM-PRO"/>
        </w:rPr>
      </w:pPr>
      <w:r>
        <w:rPr>
          <w:rFonts w:ascii="HG丸ｺﾞｼｯｸM-PRO" w:eastAsia="HG丸ｺﾞｼｯｸM-PRO" w:hint="eastAsia"/>
        </w:rPr>
        <w:t xml:space="preserve">してはいけません。　　　</w:t>
      </w:r>
    </w:p>
    <w:p w:rsidR="00943B03" w:rsidRDefault="00943B03" w:rsidP="00943B03">
      <w:pPr>
        <w:rPr>
          <w:rFonts w:ascii="HG丸ｺﾞｼｯｸM-PRO" w:eastAsia="HG丸ｺﾞｼｯｸM-PRO"/>
        </w:rPr>
      </w:pPr>
      <w:r>
        <w:rPr>
          <w:rFonts w:ascii="HG丸ｺﾞｼｯｸM-PRO" w:eastAsia="HG丸ｺﾞｼｯｸM-PRO" w:hint="eastAsia"/>
        </w:rPr>
        <w:t xml:space="preserve">　　　　　　　　　　　　　　　　　　　　　　　　　　　　　　　　</w:t>
      </w:r>
    </w:p>
    <w:p w:rsidR="00943B03" w:rsidRDefault="00943B03" w:rsidP="00943B03">
      <w:pPr>
        <w:rPr>
          <w:rFonts w:ascii="HG丸ｺﾞｼｯｸM-PRO" w:eastAsia="HG丸ｺﾞｼｯｸM-PRO"/>
        </w:rPr>
      </w:pPr>
      <w:r>
        <w:rPr>
          <w:rFonts w:ascii="HG丸ｺﾞｼｯｸM-PRO" w:eastAsia="HG丸ｺﾞｼｯｸM-PRO" w:hint="eastAsia"/>
        </w:rPr>
        <w:t xml:space="preserve">⑤　カメラは担当の先生の許可が出たときに使うこと。　　　　　　　</w:t>
      </w:r>
    </w:p>
    <w:p w:rsidR="00943B03" w:rsidRDefault="00943B03" w:rsidP="00943B03">
      <w:pPr>
        <w:rPr>
          <w:rFonts w:ascii="HG丸ｺﾞｼｯｸM-PRO" w:eastAsia="HG丸ｺﾞｼｯｸM-PRO"/>
        </w:rPr>
      </w:pPr>
      <w:r>
        <w:rPr>
          <w:rFonts w:ascii="HG丸ｺﾞｼｯｸM-PRO" w:eastAsia="HG丸ｺﾞｼｯｸM-PRO" w:hint="eastAsia"/>
        </w:rPr>
        <w:t xml:space="preserve">　　※人を撮影する場合は、許可を取ってから撮影すること。</w:t>
      </w:r>
    </w:p>
    <w:p w:rsidR="00943B03" w:rsidRDefault="00943B03" w:rsidP="00943B03">
      <w:pPr>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701248" behindDoc="0" locked="0" layoutInCell="1" allowOverlap="1" wp14:anchorId="6CB9CA7C" wp14:editId="2E99EC3C">
                <wp:simplePos x="0" y="0"/>
                <wp:positionH relativeFrom="margin">
                  <wp:align>left</wp:align>
                </wp:positionH>
                <wp:positionV relativeFrom="paragraph">
                  <wp:posOffset>111951</wp:posOffset>
                </wp:positionV>
                <wp:extent cx="5434642" cy="1413641"/>
                <wp:effectExtent l="19050" t="19050" r="13970" b="15240"/>
                <wp:wrapNone/>
                <wp:docPr id="22" name="正方形/長方形 22"/>
                <wp:cNvGraphicFramePr/>
                <a:graphic xmlns:a="http://schemas.openxmlformats.org/drawingml/2006/main">
                  <a:graphicData uri="http://schemas.microsoft.com/office/word/2010/wordprocessingShape">
                    <wps:wsp>
                      <wps:cNvSpPr/>
                      <wps:spPr>
                        <a:xfrm>
                          <a:off x="0" y="0"/>
                          <a:ext cx="5434642" cy="1413641"/>
                        </a:xfrm>
                        <a:prstGeom prst="rect">
                          <a:avLst/>
                        </a:prstGeom>
                        <a:ln w="28575">
                          <a:solidFill>
                            <a:schemeClr val="tx1"/>
                          </a:solidFill>
                          <a:prstDash val="dashDot"/>
                        </a:ln>
                      </wps:spPr>
                      <wps:style>
                        <a:lnRef idx="2">
                          <a:schemeClr val="accent6"/>
                        </a:lnRef>
                        <a:fillRef idx="1">
                          <a:schemeClr val="lt1"/>
                        </a:fillRef>
                        <a:effectRef idx="0">
                          <a:schemeClr val="accent6"/>
                        </a:effectRef>
                        <a:fontRef idx="minor">
                          <a:schemeClr val="dk1"/>
                        </a:fontRef>
                      </wps:style>
                      <wps:txbx>
                        <w:txbxContent>
                          <w:p w:rsidR="009B41C5" w:rsidRDefault="009B41C5" w:rsidP="00943B03">
                            <w:pPr>
                              <w:rPr>
                                <w:rFonts w:ascii="HG丸ｺﾞｼｯｸM-PRO" w:eastAsia="HG丸ｺﾞｼｯｸM-PRO"/>
                              </w:rPr>
                            </w:pPr>
                            <w:r>
                              <w:rPr>
                                <w:rFonts w:ascii="HG丸ｺﾞｼｯｸM-PRO" w:eastAsia="HG丸ｺﾞｼｯｸM-PRO" w:hint="eastAsia"/>
                              </w:rPr>
                              <w:t>■事例■</w:t>
                            </w:r>
                          </w:p>
                          <w:p w:rsidR="009B41C5" w:rsidRDefault="009B41C5" w:rsidP="00943B03">
                            <w:pPr>
                              <w:rPr>
                                <w:rFonts w:ascii="HG丸ｺﾞｼｯｸM-PRO" w:eastAsia="HG丸ｺﾞｼｯｸM-PRO"/>
                              </w:rPr>
                            </w:pPr>
                            <w:r>
                              <w:rPr>
                                <w:rFonts w:ascii="HG丸ｺﾞｼｯｸM-PRO" w:eastAsia="HG丸ｺﾞｼｯｸM-PRO" w:hint="eastAsia"/>
                              </w:rPr>
                              <w:t>・肖像権侵害・・・</w:t>
                            </w:r>
                            <w:r>
                              <w:rPr>
                                <w:rStyle w:val="aa"/>
                                <w:rFonts w:ascii="游ゴシック" w:eastAsia="游ゴシック" w:hAnsi="游ゴシック" w:hint="eastAsia"/>
                                <w:color w:val="000000"/>
                              </w:rPr>
                              <w:t>3年以下の懲役又は50万円以下の罰金</w:t>
                            </w:r>
                          </w:p>
                          <w:p w:rsidR="009B41C5" w:rsidRDefault="009B41C5" w:rsidP="00943B03">
                            <w:pPr>
                              <w:rPr>
                                <w:rFonts w:ascii="HG丸ｺﾞｼｯｸM-PRO" w:eastAsia="HG丸ｺﾞｼｯｸM-PRO"/>
                              </w:rPr>
                            </w:pPr>
                            <w:r>
                              <w:rPr>
                                <w:rFonts w:ascii="HG丸ｺﾞｼｯｸM-PRO" w:eastAsia="HG丸ｺﾞｼｯｸM-PRO" w:hint="eastAsia"/>
                              </w:rPr>
                              <w:t>・名誉棄損・・・</w:t>
                            </w:r>
                            <w:r w:rsidRPr="00B173BE">
                              <w:rPr>
                                <w:rFonts w:ascii="游ゴシック" w:eastAsia="游ゴシック" w:hAnsi="游ゴシック" w:hint="eastAsia"/>
                                <w:b/>
                                <w:color w:val="333333"/>
                              </w:rPr>
                              <w:t>3年以下の懲役若しくは禁錮又は50万円以下の罰金</w:t>
                            </w:r>
                          </w:p>
                          <w:p w:rsidR="009B41C5" w:rsidRDefault="009B41C5" w:rsidP="00943B03">
                            <w:pPr>
                              <w:rPr>
                                <w:rFonts w:ascii="HG丸ｺﾞｼｯｸM-PRO" w:eastAsia="HG丸ｺﾞｼｯｸM-PRO"/>
                              </w:rPr>
                            </w:pPr>
                            <w:r>
                              <w:rPr>
                                <w:rFonts w:ascii="HG丸ｺﾞｼｯｸM-PRO" w:eastAsia="HG丸ｺﾞｼｯｸM-PRO" w:hint="eastAsia"/>
                              </w:rPr>
                              <w:t>・盗撮（迷惑防止条例違反）・・・</w:t>
                            </w:r>
                            <w:r w:rsidRPr="009C30E1">
                              <w:rPr>
                                <w:rFonts w:ascii="游ゴシック" w:eastAsia="游ゴシック" w:hAnsi="游ゴシック" w:hint="eastAsia"/>
                                <w:b/>
                                <w:color w:val="0A0A03"/>
                                <w:spacing w:val="15"/>
                              </w:rPr>
                              <w:t>１年以下の懲役または１００万円以下の罰金</w:t>
                            </w:r>
                          </w:p>
                          <w:p w:rsidR="009B41C5" w:rsidRDefault="009B41C5" w:rsidP="00943B03">
                            <w:r>
                              <w:rPr>
                                <w:rFonts w:ascii="HG丸ｺﾞｼｯｸM-PRO" w:eastAsia="HG丸ｺﾞｼｯｸM-PRO" w:hint="eastAsia"/>
                              </w:rPr>
                              <w:t>などの犯罪に触れる場合があります。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B9CA7C" id="正方形/長方形 22" o:spid="_x0000_s1032" style="position:absolute;left:0;text-align:left;margin-left:0;margin-top:8.8pt;width:427.9pt;height:111.3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" fillcolor="white [3201]" strokecolor="black [3213]" strokeweight="2.25pt">
                <v:stroke dashstyle="dashDot"/>
                <v:textbox>
                  <w:txbxContent>
                    <w:p w:rsidR="009B41C5" w:rsidRDefault="009B41C5" w:rsidP="00943B03">
                      <w:pPr>
                        <w:rPr>
                          <w:rFonts w:ascii="HG丸ｺﾞｼｯｸM-PRO" w:eastAsia="HG丸ｺﾞｼｯｸM-PRO"/>
                        </w:rPr>
                      </w:pPr>
                      <w:r>
                        <w:rPr>
                          <w:rFonts w:ascii="HG丸ｺﾞｼｯｸM-PRO" w:eastAsia="HG丸ｺﾞｼｯｸM-PRO" w:hint="eastAsia"/>
                        </w:rPr>
                        <w:t>■事例■</w:t>
                      </w:r>
                    </w:p>
                    <w:p w:rsidR="009B41C5" w:rsidRDefault="009B41C5" w:rsidP="00943B03">
                      <w:pPr>
                        <w:rPr>
                          <w:rFonts w:ascii="HG丸ｺﾞｼｯｸM-PRO" w:eastAsia="HG丸ｺﾞｼｯｸM-PRO"/>
                        </w:rPr>
                      </w:pPr>
                      <w:r>
                        <w:rPr>
                          <w:rFonts w:ascii="HG丸ｺﾞｼｯｸM-PRO" w:eastAsia="HG丸ｺﾞｼｯｸM-PRO" w:hint="eastAsia"/>
                        </w:rPr>
                        <w:t>・肖像権侵害・・・</w:t>
                      </w:r>
                      <w:r>
                        <w:rPr>
                          <w:rStyle w:val="ab"/>
                          <w:rFonts w:ascii="游ゴシック" w:eastAsia="游ゴシック" w:hAnsi="游ゴシック" w:hint="eastAsia"/>
                          <w:color w:val="000000"/>
                        </w:rPr>
                        <w:t>3年以下の懲役又は50万円以下の罰金</w:t>
                      </w:r>
                    </w:p>
                    <w:p w:rsidR="009B41C5" w:rsidRDefault="009B41C5" w:rsidP="00943B03">
                      <w:pPr>
                        <w:rPr>
                          <w:rFonts w:ascii="HG丸ｺﾞｼｯｸM-PRO" w:eastAsia="HG丸ｺﾞｼｯｸM-PRO"/>
                        </w:rPr>
                      </w:pPr>
                      <w:r>
                        <w:rPr>
                          <w:rFonts w:ascii="HG丸ｺﾞｼｯｸM-PRO" w:eastAsia="HG丸ｺﾞｼｯｸM-PRO" w:hint="eastAsia"/>
                        </w:rPr>
                        <w:t>・名誉棄損・・・</w:t>
                      </w:r>
                      <w:r w:rsidRPr="00B173BE">
                        <w:rPr>
                          <w:rFonts w:ascii="游ゴシック" w:eastAsia="游ゴシック" w:hAnsi="游ゴシック" w:hint="eastAsia"/>
                          <w:b/>
                          <w:color w:val="333333"/>
                        </w:rPr>
                        <w:t>3年以下の懲役若しくは禁錮又は50万円以下の罰金</w:t>
                      </w:r>
                    </w:p>
                    <w:p w:rsidR="009B41C5" w:rsidRDefault="009B41C5" w:rsidP="00943B03">
                      <w:pPr>
                        <w:rPr>
                          <w:rFonts w:ascii="HG丸ｺﾞｼｯｸM-PRO" w:eastAsia="HG丸ｺﾞｼｯｸM-PRO"/>
                        </w:rPr>
                      </w:pPr>
                      <w:r>
                        <w:rPr>
                          <w:rFonts w:ascii="HG丸ｺﾞｼｯｸM-PRO" w:eastAsia="HG丸ｺﾞｼｯｸM-PRO" w:hint="eastAsia"/>
                        </w:rPr>
                        <w:t>・盗撮（迷惑防止条例違反）・・・</w:t>
                      </w:r>
                      <w:r w:rsidRPr="009C30E1">
                        <w:rPr>
                          <w:rFonts w:ascii="游ゴシック" w:eastAsia="游ゴシック" w:hAnsi="游ゴシック" w:hint="eastAsia"/>
                          <w:b/>
                          <w:color w:val="0A0A03"/>
                          <w:spacing w:val="15"/>
                        </w:rPr>
                        <w:t>１年以下の懲役または１００万円以下の罰金</w:t>
                      </w:r>
                    </w:p>
                    <w:p w:rsidR="009B41C5" w:rsidRDefault="009B41C5" w:rsidP="00943B03">
                      <w:r>
                        <w:rPr>
                          <w:rFonts w:ascii="HG丸ｺﾞｼｯｸM-PRO" w:eastAsia="HG丸ｺﾞｼｯｸM-PRO" w:hint="eastAsia"/>
                        </w:rPr>
                        <w:t>などの犯罪に触れる場合があります。</w:t>
                      </w:r>
                    </w:p>
                  </w:txbxContent>
                </v:textbox>
                <w10:wrap anchorx="margin"/>
              </v:rect>
            </w:pict>
          </mc:Fallback>
        </mc:AlternateContent>
      </w:r>
    </w:p>
    <w:p w:rsidR="00943B03"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p>
    <w:p w:rsidR="00943B03" w:rsidRPr="00255AE1"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r>
        <w:rPr>
          <w:rFonts w:ascii="HG丸ｺﾞｼｯｸM-PRO" w:eastAsia="HG丸ｺﾞｼｯｸM-PRO" w:hint="eastAsia"/>
        </w:rPr>
        <w:t>⑥　メールへの登録やＳＮＳへの登録はしないでください。課金を伴うサービスを利用してはいけません。</w:t>
      </w:r>
    </w:p>
    <w:p w:rsidR="00943B03" w:rsidRDefault="00943B03" w:rsidP="00943B03">
      <w:pPr>
        <w:rPr>
          <w:rFonts w:ascii="HG丸ｺﾞｼｯｸM-PRO" w:eastAsia="HG丸ｺﾞｼｯｸM-PRO"/>
        </w:rPr>
      </w:pPr>
    </w:p>
    <w:p w:rsidR="00943B03" w:rsidRPr="0007662F" w:rsidRDefault="00943B03" w:rsidP="00943B03">
      <w:pPr>
        <w:rPr>
          <w:rFonts w:ascii="HG丸ｺﾞｼｯｸM-PRO" w:eastAsia="HG丸ｺﾞｼｯｸM-PRO"/>
        </w:rPr>
      </w:pPr>
      <w:r>
        <w:rPr>
          <w:rFonts w:ascii="HG丸ｺﾞｼｯｸM-PRO" w:eastAsia="HG丸ｺﾞｼｯｸM-PRO" w:hint="eastAsia"/>
        </w:rPr>
        <w:t>⑦　６時間目（最後の授業）が終わったら、一度充電保管庫に戻してください。</w:t>
      </w:r>
    </w:p>
    <w:p w:rsidR="00943B03" w:rsidRDefault="00943B03" w:rsidP="00943B03">
      <w:pPr>
        <w:rPr>
          <w:rFonts w:ascii="HG丸ｺﾞｼｯｸM-PRO" w:eastAsia="HG丸ｺﾞｼｯｸM-PRO"/>
        </w:rPr>
      </w:pPr>
      <w:r>
        <w:rPr>
          <w:rFonts w:ascii="HG丸ｺﾞｼｯｸM-PRO" w:eastAsia="HG丸ｺﾞｼｯｸM-PRO" w:hint="eastAsia"/>
        </w:rPr>
        <w:t xml:space="preserve">　（掃除のときに机からタブレットを落として破損する可能性があるため。）</w:t>
      </w:r>
    </w:p>
    <w:p w:rsidR="00943B03" w:rsidRDefault="00943B03" w:rsidP="00943B03">
      <w:pPr>
        <w:rPr>
          <w:rFonts w:ascii="HG丸ｺﾞｼｯｸM-PRO" w:eastAsia="HG丸ｺﾞｼｯｸM-PRO"/>
        </w:rPr>
      </w:pPr>
      <w:r>
        <w:rPr>
          <w:rFonts w:ascii="HG丸ｺﾞｼｯｸM-PRO" w:eastAsia="HG丸ｺﾞｼｯｸM-PRO" w:hint="eastAsia"/>
        </w:rPr>
        <w:t xml:space="preserve">　　※充電保管庫は朝の会の前に解錠し、終わりの会終了後に鍵をかけます。</w:t>
      </w:r>
    </w:p>
    <w:p w:rsidR="00943B03" w:rsidRDefault="00943B03" w:rsidP="00943B03">
      <w:pPr>
        <w:rPr>
          <w:rFonts w:ascii="HG丸ｺﾞｼｯｸM-PRO" w:eastAsia="HG丸ｺﾞｼｯｸM-PRO"/>
        </w:rPr>
      </w:pPr>
    </w:p>
    <w:p w:rsidR="00943B03" w:rsidRDefault="00943B03" w:rsidP="00943B03">
      <w:pPr>
        <w:ind w:left="420" w:hangingChars="200" w:hanging="420"/>
        <w:rPr>
          <w:rFonts w:ascii="HG丸ｺﾞｼｯｸM-PRO" w:eastAsia="HG丸ｺﾞｼｯｸM-PRO"/>
        </w:rPr>
      </w:pPr>
      <w:r>
        <w:rPr>
          <w:rFonts w:ascii="HG丸ｺﾞｼｯｸM-PRO" w:eastAsia="HG丸ｺﾞｼｯｸM-PRO" w:hAnsi="ＭＳ 明朝" w:cs="ＭＳ 明朝" w:hint="eastAsia"/>
        </w:rPr>
        <w:t>⑧</w:t>
      </w:r>
      <w:r>
        <w:rPr>
          <w:rFonts w:ascii="ＭＳ 明朝" w:eastAsia="ＭＳ 明朝" w:hAnsi="ＭＳ 明朝" w:cs="ＭＳ 明朝" w:hint="eastAsia"/>
        </w:rPr>
        <w:t xml:space="preserve">　</w:t>
      </w:r>
      <w:r>
        <w:rPr>
          <w:rFonts w:ascii="HG丸ｺﾞｼｯｸM-PRO" w:eastAsia="HG丸ｺﾞｼｯｸM-PRO" w:hint="eastAsia"/>
        </w:rPr>
        <w:t>学習に関係ないウェブサイトにアクセスしないでください。インターネット接続記録が残りますので、注意してください。また、履歴は消さないでください。</w:t>
      </w:r>
    </w:p>
    <w:p w:rsidR="00943B03" w:rsidRPr="005673A8" w:rsidRDefault="00943B03" w:rsidP="00943B03">
      <w:pPr>
        <w:rPr>
          <w:rFonts w:ascii="HG丸ｺﾞｼｯｸM-PRO" w:eastAsia="HG丸ｺﾞｼｯｸM-PRO"/>
        </w:rPr>
      </w:pPr>
    </w:p>
    <w:p w:rsidR="00943B03" w:rsidRDefault="00943B03" w:rsidP="00943B03">
      <w:pPr>
        <w:ind w:left="210" w:hangingChars="100" w:hanging="210"/>
        <w:jc w:val="left"/>
        <w:rPr>
          <w:rFonts w:ascii="HG丸ｺﾞｼｯｸM-PRO" w:eastAsia="HG丸ｺﾞｼｯｸM-PRO"/>
        </w:rPr>
      </w:pPr>
      <w:r>
        <w:rPr>
          <w:rFonts w:ascii="HG丸ｺﾞｼｯｸM-PRO" w:eastAsia="HG丸ｺﾞｼｯｸM-PRO" w:hint="eastAsia"/>
        </w:rPr>
        <w:t>⑨　タブレットを使用するときは、正しい姿勢で、画面に近づきすぎないように気をつけましょう。</w:t>
      </w:r>
    </w:p>
    <w:p w:rsidR="00943B03" w:rsidRPr="00B173BE" w:rsidRDefault="00943B03" w:rsidP="00943B03">
      <w:pPr>
        <w:rPr>
          <w:rFonts w:ascii="HG丸ｺﾞｼｯｸM-PRO" w:eastAsia="HG丸ｺﾞｼｯｸM-PRO"/>
        </w:rPr>
      </w:pPr>
    </w:p>
    <w:p w:rsidR="00943B03" w:rsidRDefault="00943B03" w:rsidP="00943B03">
      <w:pPr>
        <w:rPr>
          <w:rFonts w:ascii="HG丸ｺﾞｼｯｸM-PRO" w:eastAsia="HG丸ｺﾞｼｯｸM-PRO"/>
        </w:rPr>
      </w:pPr>
    </w:p>
    <w:p w:rsidR="00943B03" w:rsidRPr="005673A8" w:rsidRDefault="00943B03" w:rsidP="00943B03">
      <w:pPr>
        <w:rPr>
          <w:rFonts w:ascii="HG丸ｺﾞｼｯｸM-PRO" w:eastAsia="HG丸ｺﾞｼｯｸM-PRO"/>
        </w:rPr>
      </w:pPr>
    </w:p>
    <w:p w:rsidR="00943B03" w:rsidRPr="00F45284" w:rsidRDefault="00943B03" w:rsidP="00943B03">
      <w:pPr>
        <w:jc w:val="center"/>
        <w:rPr>
          <w:rFonts w:ascii="HG丸ｺﾞｼｯｸM-PRO" w:eastAsia="HG丸ｺﾞｼｯｸM-PRO"/>
          <w:sz w:val="28"/>
        </w:rPr>
      </w:pPr>
      <w:r w:rsidRPr="00F45284">
        <w:rPr>
          <w:rFonts w:ascii="HG丸ｺﾞｼｯｸM-PRO" w:eastAsia="HG丸ｺﾞｼｯｸM-PRO" w:hint="eastAsia"/>
          <w:sz w:val="28"/>
        </w:rPr>
        <w:t>※</w:t>
      </w:r>
      <w:r w:rsidRPr="00F45284">
        <w:rPr>
          <w:rFonts w:ascii="HG丸ｺﾞｼｯｸM-PRO" w:eastAsia="HG丸ｺﾞｼｯｸM-PRO" w:hint="eastAsia"/>
          <w:noProof/>
          <w:sz w:val="28"/>
        </w:rPr>
        <w:t>このルールを守らない場合はタブレットの使用を禁止します。</w:t>
      </w:r>
    </w:p>
    <w:p w:rsidR="00943B03" w:rsidRPr="00943B03" w:rsidRDefault="00943B03" w:rsidP="00867A3A">
      <w:pPr>
        <w:rPr>
          <w:sz w:val="24"/>
          <w:szCs w:val="24"/>
        </w:rPr>
      </w:pPr>
    </w:p>
    <w:sectPr w:rsidR="00943B03" w:rsidRPr="00943B03" w:rsidSect="0039011C">
      <w:footerReference w:type="default" r:id="rId10"/>
      <w:pgSz w:w="11906" w:h="16838" w:code="9"/>
      <w:pgMar w:top="794" w:right="794" w:bottom="794" w:left="794" w:header="283"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1C5" w:rsidRDefault="009B41C5" w:rsidP="00207F9B">
      <w:r>
        <w:separator/>
      </w:r>
    </w:p>
  </w:endnote>
  <w:endnote w:type="continuationSeparator" w:id="0">
    <w:p w:rsidR="009B41C5" w:rsidRDefault="009B41C5" w:rsidP="0020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ＣＧ愛シャドーW5">
    <w:altName w:val="ＭＳ Ｐ明朝"/>
    <w:charset w:val="80"/>
    <w:family w:val="modern"/>
    <w:pitch w:val="variable"/>
    <w:sig w:usb0="00000000" w:usb1="08070000" w:usb2="00000010" w:usb3="00000000" w:csb0="00020000" w:csb1="00000000"/>
  </w:font>
  <w:font w:name="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972925"/>
      <w:docPartObj>
        <w:docPartGallery w:val="Page Numbers (Bottom of Page)"/>
        <w:docPartUnique/>
      </w:docPartObj>
    </w:sdtPr>
    <w:sdtEndPr/>
    <w:sdtContent>
      <w:p w:rsidR="0039011C" w:rsidRDefault="0039011C">
        <w:pPr>
          <w:pStyle w:val="a6"/>
          <w:jc w:val="center"/>
        </w:pPr>
        <w:r>
          <w:fldChar w:fldCharType="begin"/>
        </w:r>
        <w:r>
          <w:instrText>PAGE   \* MERGEFORMAT</w:instrText>
        </w:r>
        <w:r>
          <w:fldChar w:fldCharType="separate"/>
        </w:r>
        <w:r w:rsidR="005E1FEB" w:rsidRPr="005E1FEB">
          <w:rPr>
            <w:noProof/>
            <w:lang w:val="ja-JP"/>
          </w:rPr>
          <w:t>4</w:t>
        </w:r>
        <w:r>
          <w:fldChar w:fldCharType="end"/>
        </w:r>
      </w:p>
    </w:sdtContent>
  </w:sdt>
  <w:p w:rsidR="0039011C" w:rsidRDefault="003901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1C5" w:rsidRDefault="009B41C5" w:rsidP="00207F9B">
      <w:r>
        <w:separator/>
      </w:r>
    </w:p>
  </w:footnote>
  <w:footnote w:type="continuationSeparator" w:id="0">
    <w:p w:rsidR="009B41C5" w:rsidRDefault="009B41C5" w:rsidP="00207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154C"/>
    <w:multiLevelType w:val="hybridMultilevel"/>
    <w:tmpl w:val="029A4AE0"/>
    <w:lvl w:ilvl="0" w:tplc="5290D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9C2B95"/>
    <w:multiLevelType w:val="hybridMultilevel"/>
    <w:tmpl w:val="FA30A6BA"/>
    <w:lvl w:ilvl="0" w:tplc="7B1696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524E20"/>
    <w:multiLevelType w:val="hybridMultilevel"/>
    <w:tmpl w:val="C73E33BC"/>
    <w:lvl w:ilvl="0" w:tplc="3B94F3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DA"/>
    <w:rsid w:val="00000521"/>
    <w:rsid w:val="000D405F"/>
    <w:rsid w:val="000F3F57"/>
    <w:rsid w:val="000F6BAF"/>
    <w:rsid w:val="001D0753"/>
    <w:rsid w:val="00207D80"/>
    <w:rsid w:val="00207F9B"/>
    <w:rsid w:val="00251683"/>
    <w:rsid w:val="003521B8"/>
    <w:rsid w:val="0036505A"/>
    <w:rsid w:val="0039011C"/>
    <w:rsid w:val="00431A0C"/>
    <w:rsid w:val="004349A7"/>
    <w:rsid w:val="004A44DB"/>
    <w:rsid w:val="00500D74"/>
    <w:rsid w:val="00502534"/>
    <w:rsid w:val="0053374C"/>
    <w:rsid w:val="00541C9D"/>
    <w:rsid w:val="0054359B"/>
    <w:rsid w:val="00555551"/>
    <w:rsid w:val="005E1FEB"/>
    <w:rsid w:val="00607C93"/>
    <w:rsid w:val="00696560"/>
    <w:rsid w:val="006E685C"/>
    <w:rsid w:val="00740695"/>
    <w:rsid w:val="007C392E"/>
    <w:rsid w:val="0082539F"/>
    <w:rsid w:val="00867A3A"/>
    <w:rsid w:val="008C74C8"/>
    <w:rsid w:val="008E7665"/>
    <w:rsid w:val="00905878"/>
    <w:rsid w:val="00943B03"/>
    <w:rsid w:val="009849BB"/>
    <w:rsid w:val="009B41C5"/>
    <w:rsid w:val="00A238D6"/>
    <w:rsid w:val="00A266CB"/>
    <w:rsid w:val="00A8753E"/>
    <w:rsid w:val="00AF7C38"/>
    <w:rsid w:val="00B2524B"/>
    <w:rsid w:val="00B456FF"/>
    <w:rsid w:val="00BF01CD"/>
    <w:rsid w:val="00BF5462"/>
    <w:rsid w:val="00C159AE"/>
    <w:rsid w:val="00C266ED"/>
    <w:rsid w:val="00C35F63"/>
    <w:rsid w:val="00C707B7"/>
    <w:rsid w:val="00CB3EFA"/>
    <w:rsid w:val="00D170D1"/>
    <w:rsid w:val="00D227DC"/>
    <w:rsid w:val="00DB31BF"/>
    <w:rsid w:val="00EB3A8E"/>
    <w:rsid w:val="00EF1ADA"/>
    <w:rsid w:val="00F60050"/>
    <w:rsid w:val="00F778E9"/>
    <w:rsid w:val="00FA0117"/>
    <w:rsid w:val="00FD1705"/>
    <w:rsid w:val="00FD5361"/>
    <w:rsid w:val="00FF2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43831BA7-7042-4307-AC94-4D3B9528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6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7F9B"/>
    <w:pPr>
      <w:tabs>
        <w:tab w:val="center" w:pos="4252"/>
        <w:tab w:val="right" w:pos="8504"/>
      </w:tabs>
      <w:snapToGrid w:val="0"/>
    </w:pPr>
  </w:style>
  <w:style w:type="character" w:customStyle="1" w:styleId="a5">
    <w:name w:val="ヘッダー (文字)"/>
    <w:basedOn w:val="a0"/>
    <w:link w:val="a4"/>
    <w:uiPriority w:val="99"/>
    <w:rsid w:val="00207F9B"/>
  </w:style>
  <w:style w:type="paragraph" w:styleId="a6">
    <w:name w:val="footer"/>
    <w:basedOn w:val="a"/>
    <w:link w:val="a7"/>
    <w:uiPriority w:val="99"/>
    <w:unhideWhenUsed/>
    <w:rsid w:val="00207F9B"/>
    <w:pPr>
      <w:tabs>
        <w:tab w:val="center" w:pos="4252"/>
        <w:tab w:val="right" w:pos="8504"/>
      </w:tabs>
      <w:snapToGrid w:val="0"/>
    </w:pPr>
  </w:style>
  <w:style w:type="character" w:customStyle="1" w:styleId="a7">
    <w:name w:val="フッター (文字)"/>
    <w:basedOn w:val="a0"/>
    <w:link w:val="a6"/>
    <w:uiPriority w:val="99"/>
    <w:rsid w:val="00207F9B"/>
  </w:style>
  <w:style w:type="paragraph" w:styleId="a8">
    <w:name w:val="List Paragraph"/>
    <w:basedOn w:val="a"/>
    <w:uiPriority w:val="34"/>
    <w:qFormat/>
    <w:rsid w:val="00B2524B"/>
    <w:pPr>
      <w:ind w:leftChars="400" w:left="840"/>
    </w:pPr>
  </w:style>
  <w:style w:type="character" w:styleId="a9">
    <w:name w:val="Hyperlink"/>
    <w:basedOn w:val="a0"/>
    <w:uiPriority w:val="99"/>
    <w:unhideWhenUsed/>
    <w:rsid w:val="00A8753E"/>
    <w:rPr>
      <w:color w:val="0000FF"/>
      <w:u w:val="single"/>
    </w:rPr>
  </w:style>
  <w:style w:type="character" w:customStyle="1" w:styleId="UnresolvedMention">
    <w:name w:val="Unresolved Mention"/>
    <w:basedOn w:val="a0"/>
    <w:uiPriority w:val="99"/>
    <w:semiHidden/>
    <w:unhideWhenUsed/>
    <w:rsid w:val="00A8753E"/>
    <w:rPr>
      <w:color w:val="605E5C"/>
      <w:shd w:val="clear" w:color="auto" w:fill="E1DFDD"/>
    </w:rPr>
  </w:style>
  <w:style w:type="character" w:styleId="aa">
    <w:name w:val="Strong"/>
    <w:basedOn w:val="a0"/>
    <w:uiPriority w:val="22"/>
    <w:qFormat/>
    <w:rsid w:val="00943B03"/>
    <w:rPr>
      <w:b/>
      <w:bCs/>
    </w:rPr>
  </w:style>
  <w:style w:type="paragraph" w:styleId="ab">
    <w:name w:val="Balloon Text"/>
    <w:basedOn w:val="a"/>
    <w:link w:val="ac"/>
    <w:uiPriority w:val="99"/>
    <w:semiHidden/>
    <w:unhideWhenUsed/>
    <w:rsid w:val="0039011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01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4</Pages>
  <Words>402</Words>
  <Characters>2297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宗片史樹</dc:creator>
  <cp:lastModifiedBy>user</cp:lastModifiedBy>
  <cp:revision>16</cp:revision>
  <cp:lastPrinted>2021-04-02T11:17:00Z</cp:lastPrinted>
  <dcterms:created xsi:type="dcterms:W3CDTF">2021-04-02T01:06:00Z</dcterms:created>
  <dcterms:modified xsi:type="dcterms:W3CDTF">2022-05-19T11:33:00Z</dcterms:modified>
</cp:coreProperties>
</file>