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71234" w14:textId="00339711" w:rsidR="00290E5D" w:rsidRPr="00D64D06" w:rsidRDefault="00E92DEA" w:rsidP="00E92DE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64D06">
        <w:rPr>
          <w:rFonts w:asciiTheme="majorEastAsia" w:eastAsiaTheme="majorEastAsia" w:hAnsiTheme="majorEastAsia" w:hint="eastAsia"/>
          <w:sz w:val="24"/>
          <w:szCs w:val="24"/>
        </w:rPr>
        <w:t>寒河江市GIGAスクール構想タブレット</w:t>
      </w:r>
      <w:r w:rsidR="00543C21">
        <w:rPr>
          <w:rFonts w:asciiTheme="majorEastAsia" w:eastAsiaTheme="majorEastAsia" w:hAnsiTheme="majorEastAsia" w:hint="eastAsia"/>
          <w:sz w:val="24"/>
          <w:szCs w:val="24"/>
        </w:rPr>
        <w:t>P</w:t>
      </w:r>
      <w:r w:rsidR="00543C21">
        <w:rPr>
          <w:rFonts w:asciiTheme="majorEastAsia" w:eastAsiaTheme="majorEastAsia" w:hAnsiTheme="majorEastAsia"/>
          <w:sz w:val="24"/>
          <w:szCs w:val="24"/>
        </w:rPr>
        <w:t>C</w:t>
      </w:r>
      <w:r w:rsidR="004A19D3">
        <w:rPr>
          <w:rFonts w:asciiTheme="majorEastAsia" w:eastAsiaTheme="majorEastAsia" w:hAnsiTheme="majorEastAsia" w:hint="eastAsia"/>
          <w:sz w:val="24"/>
          <w:szCs w:val="24"/>
        </w:rPr>
        <w:t>端末</w:t>
      </w:r>
      <w:r w:rsidRPr="00D64D06">
        <w:rPr>
          <w:rFonts w:asciiTheme="majorEastAsia" w:eastAsiaTheme="majorEastAsia" w:hAnsiTheme="majorEastAsia" w:hint="eastAsia"/>
          <w:sz w:val="24"/>
          <w:szCs w:val="24"/>
        </w:rPr>
        <w:t xml:space="preserve"> 家庭活用ガイドライン</w:t>
      </w:r>
    </w:p>
    <w:p w14:paraId="022268D5" w14:textId="7D1C5D8F" w:rsidR="00E92DEA" w:rsidRPr="00543C21" w:rsidRDefault="00E92DEA"/>
    <w:p w14:paraId="443E4145" w14:textId="74BF4AAE" w:rsidR="00E92DEA" w:rsidRPr="00886690" w:rsidRDefault="00886690" w:rsidP="00886690">
      <w:pPr>
        <w:adjustRightInd w:val="0"/>
        <w:ind w:rightChars="100" w:right="210" w:firstLineChars="3550" w:firstLine="7455"/>
        <w:rPr>
          <w:spacing w:val="15"/>
          <w:kern w:val="0"/>
        </w:rPr>
      </w:pPr>
      <w:r w:rsidRPr="00886690">
        <w:rPr>
          <w:rFonts w:hint="eastAsia"/>
          <w:kern w:val="0"/>
          <w:fitText w:val="1890" w:id="-1852491264"/>
        </w:rPr>
        <w:t>令和３年１月２０日</w:t>
      </w:r>
    </w:p>
    <w:p w14:paraId="13E98957" w14:textId="620FD540" w:rsidR="00E92DEA" w:rsidRDefault="00886690" w:rsidP="00886690">
      <w:pPr>
        <w:ind w:rightChars="100" w:right="210"/>
        <w:jc w:val="center"/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E92DEA">
        <w:rPr>
          <w:rFonts w:hint="eastAsia"/>
        </w:rPr>
        <w:t>寒河江市教育委員会</w:t>
      </w:r>
    </w:p>
    <w:p w14:paraId="1C2332C4" w14:textId="0D5F4393" w:rsidR="00E92DEA" w:rsidRDefault="00E92DEA"/>
    <w:p w14:paraId="401C1A68" w14:textId="74797DC8" w:rsidR="00D64D06" w:rsidRPr="00886690" w:rsidRDefault="00D64D06" w:rsidP="00D64D06">
      <w:pPr>
        <w:rPr>
          <w:rFonts w:asciiTheme="majorHAnsi" w:eastAsiaTheme="majorHAnsi" w:hAnsiTheme="majorHAnsi"/>
        </w:rPr>
      </w:pPr>
      <w:r w:rsidRPr="003B2EB5">
        <w:rPr>
          <w:rFonts w:asciiTheme="majorHAnsi" w:eastAsiaTheme="majorHAnsi" w:hAnsiTheme="majorHAnsi" w:hint="eastAsia"/>
        </w:rPr>
        <w:t xml:space="preserve">１　</w:t>
      </w:r>
      <w:r w:rsidRPr="003B2EB5">
        <w:rPr>
          <w:rFonts w:asciiTheme="majorHAnsi" w:eastAsiaTheme="majorHAnsi" w:hAnsiTheme="majorHAnsi"/>
        </w:rPr>
        <w:t>目的</w:t>
      </w:r>
    </w:p>
    <w:p w14:paraId="299412A8" w14:textId="0A8A1AD2" w:rsidR="00D64D06" w:rsidRPr="00886690" w:rsidRDefault="00140835" w:rsidP="00140835">
      <w:pPr>
        <w:ind w:leftChars="100" w:left="210"/>
        <w:rPr>
          <w:rFonts w:asciiTheme="minorEastAsia" w:hAnsiTheme="minorEastAsia"/>
        </w:rPr>
      </w:pPr>
      <w:r w:rsidRPr="00886690">
        <w:rPr>
          <w:rFonts w:asciiTheme="minorEastAsia" w:hAnsiTheme="minorEastAsia" w:hint="eastAsia"/>
        </w:rPr>
        <w:t xml:space="preserve">　</w:t>
      </w:r>
      <w:r w:rsidR="00D64D06" w:rsidRPr="00886690">
        <w:rPr>
          <w:rFonts w:asciiTheme="minorEastAsia" w:hAnsiTheme="minorEastAsia"/>
        </w:rPr>
        <w:t>学習機会の</w:t>
      </w:r>
      <w:r w:rsidR="004F42E6" w:rsidRPr="00886690">
        <w:rPr>
          <w:rFonts w:asciiTheme="minorEastAsia" w:hAnsiTheme="minorEastAsia" w:hint="eastAsia"/>
        </w:rPr>
        <w:t>充実に</w:t>
      </w:r>
      <w:r w:rsidR="00D64D06" w:rsidRPr="00886690">
        <w:rPr>
          <w:rFonts w:asciiTheme="minorEastAsia" w:hAnsiTheme="minorEastAsia"/>
        </w:rPr>
        <w:t>向け、自宅で</w:t>
      </w:r>
      <w:r w:rsidR="00FB2B10" w:rsidRPr="00886690">
        <w:rPr>
          <w:rFonts w:asciiTheme="minorEastAsia" w:hAnsiTheme="minorEastAsia" w:hint="eastAsia"/>
        </w:rPr>
        <w:t>もタブレット</w:t>
      </w:r>
      <w:r w:rsidRPr="00886690">
        <w:rPr>
          <w:rFonts w:asciiTheme="minorEastAsia" w:hAnsiTheme="minorEastAsia" w:hint="eastAsia"/>
        </w:rPr>
        <w:t>PC</w:t>
      </w:r>
      <w:r w:rsidR="00220F23" w:rsidRPr="00886690">
        <w:rPr>
          <w:rFonts w:asciiTheme="minorEastAsia" w:hAnsiTheme="minorEastAsia" w:hint="eastAsia"/>
        </w:rPr>
        <w:t>端末</w:t>
      </w:r>
      <w:r w:rsidR="00FB2B10" w:rsidRPr="00886690">
        <w:rPr>
          <w:rFonts w:asciiTheme="minorEastAsia" w:hAnsiTheme="minorEastAsia" w:hint="eastAsia"/>
        </w:rPr>
        <w:t>を活用した</w:t>
      </w:r>
      <w:r w:rsidR="00D64D06" w:rsidRPr="00886690">
        <w:rPr>
          <w:rFonts w:asciiTheme="minorEastAsia" w:hAnsiTheme="minorEastAsia"/>
        </w:rPr>
        <w:t>学習</w:t>
      </w:r>
      <w:r w:rsidR="003579CE" w:rsidRPr="00886690">
        <w:rPr>
          <w:rFonts w:asciiTheme="minorEastAsia" w:hAnsiTheme="minorEastAsia" w:hint="eastAsia"/>
        </w:rPr>
        <w:t>を有効かつ安全に</w:t>
      </w:r>
      <w:r w:rsidR="00D64D06" w:rsidRPr="00886690">
        <w:rPr>
          <w:rFonts w:asciiTheme="minorEastAsia" w:hAnsiTheme="minorEastAsia"/>
        </w:rPr>
        <w:t>できるよう、</w:t>
      </w:r>
      <w:r w:rsidR="004F42E6" w:rsidRPr="00886690">
        <w:rPr>
          <w:rFonts w:asciiTheme="minorEastAsia" w:hAnsiTheme="minorEastAsia" w:hint="eastAsia"/>
        </w:rPr>
        <w:t>寒河江市</w:t>
      </w:r>
      <w:r w:rsidR="00543C21" w:rsidRPr="00886690">
        <w:rPr>
          <w:rFonts w:asciiTheme="minorEastAsia" w:hAnsiTheme="minorEastAsia" w:hint="eastAsia"/>
        </w:rPr>
        <w:t>教育委員会</w:t>
      </w:r>
      <w:r w:rsidR="004F42E6" w:rsidRPr="00886690">
        <w:rPr>
          <w:rFonts w:asciiTheme="minorEastAsia" w:hAnsiTheme="minorEastAsia" w:hint="eastAsia"/>
        </w:rPr>
        <w:t>で整備した</w:t>
      </w:r>
      <w:r w:rsidRPr="00886690">
        <w:rPr>
          <w:rFonts w:asciiTheme="minorEastAsia" w:hAnsiTheme="minorEastAsia" w:hint="eastAsia"/>
        </w:rPr>
        <w:t>端末</w:t>
      </w:r>
      <w:r w:rsidR="00220F23" w:rsidRPr="00886690">
        <w:rPr>
          <w:rFonts w:asciiTheme="minorEastAsia" w:hAnsiTheme="minorEastAsia" w:hint="eastAsia"/>
        </w:rPr>
        <w:t>を持ち帰って家庭で利用するにあたり、</w:t>
      </w:r>
      <w:r w:rsidR="00D64D06" w:rsidRPr="00886690">
        <w:rPr>
          <w:rFonts w:asciiTheme="minorEastAsia" w:hAnsiTheme="minorEastAsia" w:hint="eastAsia"/>
        </w:rPr>
        <w:t>必要なルールを示す。</w:t>
      </w:r>
    </w:p>
    <w:p w14:paraId="5917B8A3" w14:textId="77777777" w:rsidR="003817C8" w:rsidRPr="00886690" w:rsidRDefault="003817C8" w:rsidP="00D64D06">
      <w:pPr>
        <w:rPr>
          <w:rFonts w:asciiTheme="minorEastAsia" w:hAnsiTheme="minorEastAsia"/>
        </w:rPr>
      </w:pPr>
    </w:p>
    <w:p w14:paraId="309C8C60" w14:textId="66C7F4F2" w:rsidR="00D64D06" w:rsidRPr="00886690" w:rsidRDefault="00D64D06" w:rsidP="00D64D06">
      <w:pPr>
        <w:rPr>
          <w:rFonts w:asciiTheme="majorHAnsi" w:eastAsiaTheme="majorHAnsi" w:hAnsiTheme="majorHAnsi"/>
        </w:rPr>
      </w:pPr>
      <w:r w:rsidRPr="00886690">
        <w:rPr>
          <w:rFonts w:asciiTheme="majorHAnsi" w:eastAsiaTheme="majorHAnsi" w:hAnsiTheme="majorHAnsi" w:hint="eastAsia"/>
        </w:rPr>
        <w:t>２</w:t>
      </w:r>
      <w:r w:rsidR="00543C21" w:rsidRPr="00886690">
        <w:rPr>
          <w:rFonts w:asciiTheme="majorHAnsi" w:eastAsiaTheme="majorHAnsi" w:hAnsiTheme="majorHAnsi" w:hint="eastAsia"/>
        </w:rPr>
        <w:t xml:space="preserve">　</w:t>
      </w:r>
      <w:r w:rsidRPr="00886690">
        <w:rPr>
          <w:rFonts w:asciiTheme="majorHAnsi" w:eastAsiaTheme="majorHAnsi" w:hAnsiTheme="majorHAnsi"/>
        </w:rPr>
        <w:t>必要な物品</w:t>
      </w:r>
      <w:r w:rsidR="004F42E6" w:rsidRPr="00886690">
        <w:rPr>
          <w:rFonts w:asciiTheme="majorHAnsi" w:eastAsiaTheme="majorHAnsi" w:hAnsiTheme="majorHAnsi" w:hint="eastAsia"/>
        </w:rPr>
        <w:t>・環境</w:t>
      </w:r>
    </w:p>
    <w:p w14:paraId="112B544F" w14:textId="31AADDF4" w:rsidR="00543C21" w:rsidRPr="00886690" w:rsidRDefault="008B0105" w:rsidP="00D64D06">
      <w:pPr>
        <w:rPr>
          <w:rFonts w:asciiTheme="minorEastAsia" w:hAnsiTheme="minorEastAsia"/>
        </w:rPr>
      </w:pPr>
      <w:r w:rsidRPr="00886690">
        <w:rPr>
          <w:rFonts w:asciiTheme="minorEastAsia" w:hAnsiTheme="minorEastAsia" w:hint="eastAsia"/>
        </w:rPr>
        <w:t>（１）タブレット</w:t>
      </w:r>
      <w:r w:rsidR="00543C21" w:rsidRPr="00886690">
        <w:rPr>
          <w:rFonts w:asciiTheme="minorEastAsia" w:hAnsiTheme="minorEastAsia" w:hint="eastAsia"/>
        </w:rPr>
        <w:t>P</w:t>
      </w:r>
      <w:r w:rsidR="00543C21" w:rsidRPr="00886690">
        <w:rPr>
          <w:rFonts w:asciiTheme="minorEastAsia" w:hAnsiTheme="minorEastAsia"/>
        </w:rPr>
        <w:t>C</w:t>
      </w:r>
      <w:r w:rsidR="00140835" w:rsidRPr="00886690">
        <w:rPr>
          <w:rFonts w:asciiTheme="minorEastAsia" w:hAnsiTheme="minorEastAsia" w:hint="eastAsia"/>
        </w:rPr>
        <w:t>端末</w:t>
      </w:r>
    </w:p>
    <w:p w14:paraId="1F11066C" w14:textId="1C07197E" w:rsidR="00543C21" w:rsidRPr="00886690" w:rsidRDefault="00543C21" w:rsidP="00140835">
      <w:pPr>
        <w:ind w:leftChars="200" w:left="840" w:hangingChars="200" w:hanging="420"/>
        <w:rPr>
          <w:rFonts w:asciiTheme="minorEastAsia" w:hAnsiTheme="minorEastAsia"/>
        </w:rPr>
      </w:pPr>
      <w:r w:rsidRPr="00886690">
        <w:rPr>
          <w:rFonts w:asciiTheme="minorEastAsia" w:hAnsiTheme="minorEastAsia" w:hint="eastAsia"/>
        </w:rPr>
        <w:t>・　保護者からの申請により、</w:t>
      </w:r>
      <w:r w:rsidR="00CF73AF" w:rsidRPr="00886690">
        <w:rPr>
          <w:rFonts w:asciiTheme="minorEastAsia" w:hAnsiTheme="minorEastAsia" w:hint="eastAsia"/>
        </w:rPr>
        <w:t>児童生徒に</w:t>
      </w:r>
      <w:r w:rsidRPr="00886690">
        <w:rPr>
          <w:rFonts w:asciiTheme="minorEastAsia" w:hAnsiTheme="minorEastAsia" w:hint="eastAsia"/>
        </w:rPr>
        <w:t>１人に１台</w:t>
      </w:r>
      <w:r w:rsidR="00CF73AF" w:rsidRPr="00886690">
        <w:rPr>
          <w:rFonts w:asciiTheme="minorEastAsia" w:hAnsiTheme="minorEastAsia" w:hint="eastAsia"/>
        </w:rPr>
        <w:t>の</w:t>
      </w:r>
      <w:r w:rsidRPr="00886690">
        <w:rPr>
          <w:rFonts w:asciiTheme="minorEastAsia" w:hAnsiTheme="minorEastAsia" w:hint="eastAsia"/>
        </w:rPr>
        <w:t>タブレットP</w:t>
      </w:r>
      <w:r w:rsidRPr="00886690">
        <w:rPr>
          <w:rFonts w:asciiTheme="minorEastAsia" w:hAnsiTheme="minorEastAsia"/>
        </w:rPr>
        <w:t>C</w:t>
      </w:r>
      <w:r w:rsidR="00140835" w:rsidRPr="00886690">
        <w:rPr>
          <w:rFonts w:asciiTheme="minorEastAsia" w:hAnsiTheme="minorEastAsia" w:hint="eastAsia"/>
        </w:rPr>
        <w:t>端末</w:t>
      </w:r>
      <w:r w:rsidRPr="00886690">
        <w:rPr>
          <w:rFonts w:asciiTheme="minorEastAsia" w:hAnsiTheme="minorEastAsia" w:hint="eastAsia"/>
        </w:rPr>
        <w:t>を貸与する。</w:t>
      </w:r>
    </w:p>
    <w:p w14:paraId="6F834157" w14:textId="62CA8500" w:rsidR="008B0105" w:rsidRDefault="008B0105" w:rsidP="00140835">
      <w:pPr>
        <w:ind w:leftChars="200" w:left="840" w:hangingChars="200" w:hanging="420"/>
        <w:rPr>
          <w:rFonts w:asciiTheme="minorEastAsia" w:hAnsiTheme="minorEastAsia"/>
        </w:rPr>
      </w:pPr>
      <w:r w:rsidRPr="00886690">
        <w:rPr>
          <w:rFonts w:asciiTheme="minorEastAsia" w:hAnsiTheme="minorEastAsia" w:hint="eastAsia"/>
        </w:rPr>
        <w:t xml:space="preserve">・　</w:t>
      </w:r>
      <w:r w:rsidR="00140835" w:rsidRPr="00886690">
        <w:rPr>
          <w:rFonts w:asciiTheme="minorEastAsia" w:hAnsiTheme="minorEastAsia" w:hint="eastAsia"/>
        </w:rPr>
        <w:t>貸与された端末</w:t>
      </w:r>
      <w:r w:rsidR="004F42E6" w:rsidRPr="00886690">
        <w:rPr>
          <w:rFonts w:asciiTheme="minorEastAsia" w:hAnsiTheme="minorEastAsia" w:hint="eastAsia"/>
        </w:rPr>
        <w:t>を利用する際は</w:t>
      </w:r>
      <w:r w:rsidRPr="00886690">
        <w:rPr>
          <w:rFonts w:asciiTheme="minorEastAsia" w:hAnsiTheme="minorEastAsia" w:hint="eastAsia"/>
        </w:rPr>
        <w:t>、</w:t>
      </w:r>
      <w:r w:rsidR="004F42E6" w:rsidRPr="00886690">
        <w:rPr>
          <w:rFonts w:asciiTheme="minorEastAsia" w:hAnsiTheme="minorEastAsia" w:hint="eastAsia"/>
        </w:rPr>
        <w:t>「３ 利用における注</w:t>
      </w:r>
      <w:r w:rsidR="004F42E6">
        <w:rPr>
          <w:rFonts w:asciiTheme="minorEastAsia" w:hAnsiTheme="minorEastAsia" w:hint="eastAsia"/>
        </w:rPr>
        <w:t>意事項」を遵守すること。</w:t>
      </w:r>
    </w:p>
    <w:p w14:paraId="53AB522B" w14:textId="7F87EC66" w:rsidR="004F42E6" w:rsidRPr="004F42E6" w:rsidRDefault="004F42E6" w:rsidP="00D64D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（２）インターネット接続環境</w:t>
      </w:r>
    </w:p>
    <w:p w14:paraId="01B9BF98" w14:textId="38CCD7E1" w:rsidR="008B0105" w:rsidRDefault="008B0105" w:rsidP="00140835">
      <w:pPr>
        <w:ind w:leftChars="200" w:left="84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家庭におけるインターネット接続環境の整備・</w:t>
      </w:r>
      <w:r w:rsidR="004F42E6">
        <w:rPr>
          <w:rFonts w:asciiTheme="minorEastAsia" w:hAnsiTheme="minorEastAsia" w:hint="eastAsia"/>
        </w:rPr>
        <w:t>無線</w:t>
      </w:r>
      <w:r w:rsidR="00543C21">
        <w:rPr>
          <w:rFonts w:asciiTheme="minorEastAsia" w:hAnsiTheme="minorEastAsia" w:hint="eastAsia"/>
        </w:rPr>
        <w:t>L</w:t>
      </w:r>
      <w:r w:rsidR="00543C21">
        <w:rPr>
          <w:rFonts w:asciiTheme="minorEastAsia" w:hAnsiTheme="minorEastAsia"/>
        </w:rPr>
        <w:t>AN</w:t>
      </w:r>
      <w:r w:rsidR="00543C21">
        <w:rPr>
          <w:rFonts w:asciiTheme="minorEastAsia" w:hAnsiTheme="minorEastAsia" w:hint="eastAsia"/>
        </w:rPr>
        <w:t>（W</w:t>
      </w:r>
      <w:r w:rsidR="00543C21">
        <w:rPr>
          <w:rFonts w:asciiTheme="minorEastAsia" w:hAnsiTheme="minorEastAsia"/>
        </w:rPr>
        <w:t>i-Fi</w:t>
      </w:r>
      <w:r w:rsidR="00543C21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接続は保護者が行うこと。</w:t>
      </w:r>
    </w:p>
    <w:p w14:paraId="5F08D2F9" w14:textId="611A9266" w:rsidR="00D64D06" w:rsidRPr="00D64D06" w:rsidRDefault="004F42E6" w:rsidP="00140835">
      <w:pPr>
        <w:ind w:leftChars="200" w:left="84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・　</w:t>
      </w:r>
      <w:r w:rsidR="00D64D06" w:rsidRPr="00D64D06">
        <w:rPr>
          <w:rFonts w:asciiTheme="minorEastAsia" w:hAnsiTheme="minorEastAsia" w:hint="eastAsia"/>
        </w:rPr>
        <w:t>携帯通信</w:t>
      </w:r>
      <w:r w:rsidR="00543C21">
        <w:rPr>
          <w:rFonts w:asciiTheme="minorEastAsia" w:hAnsiTheme="minorEastAsia" w:hint="eastAsia"/>
        </w:rPr>
        <w:t>（</w:t>
      </w:r>
      <w:r w:rsidR="00D64D06" w:rsidRPr="00D64D06">
        <w:rPr>
          <w:rFonts w:asciiTheme="minorEastAsia" w:hAnsiTheme="minorEastAsia"/>
        </w:rPr>
        <w:t>LTE</w:t>
      </w:r>
      <w:r w:rsidR="00543C21">
        <w:rPr>
          <w:rFonts w:asciiTheme="minorEastAsia" w:hAnsiTheme="minorEastAsia" w:hint="eastAsia"/>
        </w:rPr>
        <w:t>）を利用する場合は、</w:t>
      </w:r>
      <w:r w:rsidR="00D64D06" w:rsidRPr="00D64D06">
        <w:rPr>
          <w:rFonts w:asciiTheme="minorEastAsia" w:hAnsiTheme="minorEastAsia"/>
        </w:rPr>
        <w:t>パケット量が多く発生する</w:t>
      </w:r>
      <w:r w:rsidR="00543C21">
        <w:rPr>
          <w:rFonts w:asciiTheme="minorEastAsia" w:hAnsiTheme="minorEastAsia" w:hint="eastAsia"/>
        </w:rPr>
        <w:t>場合があるので</w:t>
      </w:r>
      <w:r w:rsidR="00D64D06" w:rsidRPr="00D64D06">
        <w:rPr>
          <w:rFonts w:asciiTheme="minorEastAsia" w:hAnsiTheme="minorEastAsia"/>
        </w:rPr>
        <w:t>注意すること</w:t>
      </w:r>
      <w:r w:rsidR="00543C21">
        <w:rPr>
          <w:rFonts w:asciiTheme="minorEastAsia" w:hAnsiTheme="minorEastAsia" w:hint="eastAsia"/>
        </w:rPr>
        <w:t>。</w:t>
      </w:r>
    </w:p>
    <w:p w14:paraId="3CF49FBF" w14:textId="2D2A09F2" w:rsidR="00D64D06" w:rsidRPr="00D64D06" w:rsidRDefault="00543C21" w:rsidP="00140835">
      <w:pPr>
        <w:ind w:leftChars="200" w:left="84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保護者からの申請を受け、</w:t>
      </w:r>
      <w:r w:rsidR="00D64D06" w:rsidRPr="00D64D06">
        <w:rPr>
          <w:rFonts w:asciiTheme="minorEastAsia" w:hAnsiTheme="minorEastAsia"/>
        </w:rPr>
        <w:t>教育委員会が必要と判断した際には、</w:t>
      </w:r>
      <w:r>
        <w:rPr>
          <w:rFonts w:asciiTheme="minorEastAsia" w:hAnsiTheme="minorEastAsia" w:hint="eastAsia"/>
        </w:rPr>
        <w:t>モバイルルーター端末を保護者に貸与するもの</w:t>
      </w:r>
      <w:r w:rsidR="00D64D06" w:rsidRPr="00D64D06">
        <w:rPr>
          <w:rFonts w:asciiTheme="minorEastAsia" w:hAnsiTheme="minorEastAsia" w:hint="eastAsia"/>
        </w:rPr>
        <w:t>とする。ただし</w:t>
      </w:r>
      <w:r>
        <w:rPr>
          <w:rFonts w:asciiTheme="minorEastAsia" w:hAnsiTheme="minorEastAsia" w:hint="eastAsia"/>
        </w:rPr>
        <w:t>、</w:t>
      </w:r>
      <w:r w:rsidR="00D64D06" w:rsidRPr="00D64D06">
        <w:rPr>
          <w:rFonts w:asciiTheme="minorEastAsia" w:hAnsiTheme="minorEastAsia" w:hint="eastAsia"/>
        </w:rPr>
        <w:t>回線を使用する場合</w:t>
      </w:r>
      <w:r>
        <w:rPr>
          <w:rFonts w:asciiTheme="minorEastAsia" w:hAnsiTheme="minorEastAsia" w:hint="eastAsia"/>
        </w:rPr>
        <w:t>に生じる料金については</w:t>
      </w:r>
      <w:r w:rsidR="00D64D06" w:rsidRPr="00D64D06">
        <w:rPr>
          <w:rFonts w:asciiTheme="minorEastAsia" w:hAnsiTheme="minorEastAsia" w:hint="eastAsia"/>
        </w:rPr>
        <w:t>保護者</w:t>
      </w:r>
      <w:r>
        <w:rPr>
          <w:rFonts w:asciiTheme="minorEastAsia" w:hAnsiTheme="minorEastAsia" w:hint="eastAsia"/>
        </w:rPr>
        <w:t>の</w:t>
      </w:r>
      <w:r w:rsidR="00D64D06" w:rsidRPr="00D64D06">
        <w:rPr>
          <w:rFonts w:asciiTheme="minorEastAsia" w:hAnsiTheme="minorEastAsia" w:hint="eastAsia"/>
        </w:rPr>
        <w:t>負担とする。</w:t>
      </w:r>
    </w:p>
    <w:p w14:paraId="3F02A91A" w14:textId="77777777" w:rsidR="003817C8" w:rsidRDefault="003817C8" w:rsidP="00D64D06">
      <w:pPr>
        <w:rPr>
          <w:rFonts w:asciiTheme="minorEastAsia" w:hAnsiTheme="minorEastAsia"/>
        </w:rPr>
      </w:pPr>
    </w:p>
    <w:p w14:paraId="0FA14A04" w14:textId="298DBFF2" w:rsidR="00D64D06" w:rsidRPr="003B2EB5" w:rsidRDefault="00D64D06" w:rsidP="00D64D06">
      <w:pPr>
        <w:rPr>
          <w:rFonts w:asciiTheme="majorHAnsi" w:eastAsiaTheme="majorHAnsi" w:hAnsiTheme="majorHAnsi"/>
        </w:rPr>
      </w:pPr>
      <w:r w:rsidRPr="003B2EB5">
        <w:rPr>
          <w:rFonts w:asciiTheme="majorHAnsi" w:eastAsiaTheme="majorHAnsi" w:hAnsiTheme="majorHAnsi" w:hint="eastAsia"/>
        </w:rPr>
        <w:t>３</w:t>
      </w:r>
      <w:r w:rsidR="00543C21" w:rsidRPr="003B2EB5">
        <w:rPr>
          <w:rFonts w:asciiTheme="majorHAnsi" w:eastAsiaTheme="majorHAnsi" w:hAnsiTheme="majorHAnsi" w:hint="eastAsia"/>
        </w:rPr>
        <w:t xml:space="preserve">　</w:t>
      </w:r>
      <w:r w:rsidRPr="003B2EB5">
        <w:rPr>
          <w:rFonts w:asciiTheme="majorHAnsi" w:eastAsiaTheme="majorHAnsi" w:hAnsiTheme="majorHAnsi"/>
        </w:rPr>
        <w:t>利用における注意事項</w:t>
      </w:r>
    </w:p>
    <w:p w14:paraId="39A136F2" w14:textId="402AA198" w:rsidR="00D64D06" w:rsidRPr="00D64D06" w:rsidRDefault="00543C21" w:rsidP="00140835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DC37F9">
        <w:rPr>
          <w:rFonts w:asciiTheme="minorEastAsia" w:hAnsiTheme="minorEastAsia" w:hint="eastAsia"/>
        </w:rPr>
        <w:t>端末の</w:t>
      </w:r>
      <w:r w:rsidR="00D64D06" w:rsidRPr="00D64D06">
        <w:rPr>
          <w:rFonts w:asciiTheme="minorEastAsia" w:hAnsiTheme="minorEastAsia"/>
        </w:rPr>
        <w:t>利用者は、以下</w:t>
      </w:r>
      <w:r>
        <w:rPr>
          <w:rFonts w:asciiTheme="minorEastAsia" w:hAnsiTheme="minorEastAsia" w:hint="eastAsia"/>
        </w:rPr>
        <w:t>の内容</w:t>
      </w:r>
      <w:r w:rsidR="00D64D06" w:rsidRPr="00D64D06">
        <w:rPr>
          <w:rFonts w:asciiTheme="minorEastAsia" w:hAnsiTheme="minorEastAsia"/>
        </w:rPr>
        <w:t>を遵守すること。</w:t>
      </w:r>
    </w:p>
    <w:p w14:paraId="56085E0A" w14:textId="5FF6CB4D" w:rsidR="00D64D06" w:rsidRDefault="00543C21" w:rsidP="00140835">
      <w:pPr>
        <w:ind w:leftChars="200" w:left="630" w:hangingChars="100" w:hanging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・　</w:t>
      </w:r>
      <w:r w:rsidR="00886690">
        <w:rPr>
          <w:rFonts w:asciiTheme="minorEastAsia" w:hAnsiTheme="minorEastAsia" w:hint="eastAsia"/>
        </w:rPr>
        <w:t>毎</w:t>
      </w:r>
      <w:r w:rsidR="00886690" w:rsidRPr="00886690">
        <w:rPr>
          <w:rFonts w:asciiTheme="minorEastAsia" w:hAnsiTheme="minorEastAsia" w:hint="eastAsia"/>
        </w:rPr>
        <w:t>日</w:t>
      </w:r>
      <w:r w:rsidR="003579CE" w:rsidRPr="00886690">
        <w:rPr>
          <w:rFonts w:asciiTheme="minorEastAsia" w:hAnsiTheme="minorEastAsia" w:hint="eastAsia"/>
        </w:rPr>
        <w:t>タブレットPC端末を持って登校する</w:t>
      </w:r>
      <w:r w:rsidR="00886690" w:rsidRPr="00886690">
        <w:rPr>
          <w:rFonts w:asciiTheme="minorEastAsia" w:hAnsiTheme="minorEastAsia" w:hint="eastAsia"/>
        </w:rPr>
        <w:t>こと</w:t>
      </w:r>
      <w:r w:rsidR="003579CE" w:rsidRPr="00886690">
        <w:rPr>
          <w:rFonts w:asciiTheme="minorEastAsia" w:hAnsiTheme="minorEastAsia" w:hint="eastAsia"/>
        </w:rPr>
        <w:t>。</w:t>
      </w:r>
    </w:p>
    <w:p w14:paraId="19E2413C" w14:textId="7E8C2C66" w:rsidR="00886690" w:rsidRPr="00886690" w:rsidRDefault="00886690" w:rsidP="00886690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・　</w:t>
      </w:r>
      <w:r>
        <w:rPr>
          <w:rFonts w:asciiTheme="minorEastAsia" w:hAnsiTheme="minorEastAsia"/>
        </w:rPr>
        <w:t>端末は毎日自宅で充電を行</w:t>
      </w:r>
      <w:r>
        <w:rPr>
          <w:rFonts w:asciiTheme="minorEastAsia" w:hAnsiTheme="minorEastAsia" w:hint="eastAsia"/>
        </w:rPr>
        <w:t>うこと</w:t>
      </w:r>
      <w:r w:rsidRPr="003579CE">
        <w:rPr>
          <w:rFonts w:asciiTheme="minorEastAsia" w:hAnsiTheme="minorEastAsia"/>
          <w:color w:val="FF0000"/>
        </w:rPr>
        <w:t>。</w:t>
      </w:r>
    </w:p>
    <w:p w14:paraId="1A0C9BF2" w14:textId="5510C45D" w:rsidR="00D64D06" w:rsidRPr="00D64D06" w:rsidRDefault="00543C21" w:rsidP="00140835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・　</w:t>
      </w:r>
      <w:r w:rsidR="00D64D06" w:rsidRPr="00D64D06">
        <w:rPr>
          <w:rFonts w:asciiTheme="minorEastAsia" w:hAnsiTheme="minorEastAsia"/>
        </w:rPr>
        <w:t>端末のそばでの飲食は</w:t>
      </w:r>
      <w:r>
        <w:rPr>
          <w:rFonts w:asciiTheme="minorEastAsia" w:hAnsiTheme="minorEastAsia" w:hint="eastAsia"/>
        </w:rPr>
        <w:t>しない。</w:t>
      </w:r>
      <w:r w:rsidR="00D64D06" w:rsidRPr="00D64D06">
        <w:rPr>
          <w:rFonts w:asciiTheme="minorEastAsia" w:hAnsiTheme="minorEastAsia"/>
        </w:rPr>
        <w:t>（端末を机上に置いたままその机で食事するなど）</w:t>
      </w:r>
    </w:p>
    <w:p w14:paraId="70C7657B" w14:textId="11FC4C7B" w:rsidR="00D64D06" w:rsidRDefault="00543C21" w:rsidP="00140835">
      <w:pPr>
        <w:ind w:leftChars="200" w:left="630" w:hangingChars="100" w:hanging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・　</w:t>
      </w:r>
      <w:r w:rsidR="00D64D06" w:rsidRPr="00D64D06">
        <w:rPr>
          <w:rFonts w:asciiTheme="minorEastAsia" w:hAnsiTheme="minorEastAsia"/>
        </w:rPr>
        <w:t xml:space="preserve">ユーザーID </w:t>
      </w:r>
      <w:r>
        <w:rPr>
          <w:rFonts w:asciiTheme="minorEastAsia" w:hAnsiTheme="minorEastAsia" w:hint="eastAsia"/>
        </w:rPr>
        <w:t>や</w:t>
      </w:r>
      <w:r w:rsidR="00D64D06" w:rsidRPr="00D64D06">
        <w:rPr>
          <w:rFonts w:asciiTheme="minorEastAsia" w:hAnsiTheme="minorEastAsia"/>
        </w:rPr>
        <w:t>パスワードは、他人に教えないこと。</w:t>
      </w:r>
    </w:p>
    <w:p w14:paraId="409B37D9" w14:textId="0FBBBC6C" w:rsidR="00886690" w:rsidRPr="00886690" w:rsidRDefault="00886690" w:rsidP="00886690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・　</w:t>
      </w:r>
      <w:r w:rsidRPr="00D64D06">
        <w:rPr>
          <w:rFonts w:asciiTheme="minorEastAsia" w:hAnsiTheme="minorEastAsia"/>
        </w:rPr>
        <w:t>端末</w:t>
      </w:r>
      <w:r>
        <w:rPr>
          <w:rFonts w:asciiTheme="minorEastAsia" w:hAnsiTheme="minorEastAsia" w:hint="eastAsia"/>
        </w:rPr>
        <w:t>を</w:t>
      </w:r>
      <w:r w:rsidRPr="00D64D06">
        <w:rPr>
          <w:rFonts w:asciiTheme="minorEastAsia" w:hAnsiTheme="minorEastAsia"/>
        </w:rPr>
        <w:t>利用</w:t>
      </w:r>
      <w:r>
        <w:rPr>
          <w:rFonts w:asciiTheme="minorEastAsia" w:hAnsiTheme="minorEastAsia" w:hint="eastAsia"/>
        </w:rPr>
        <w:t>していて</w:t>
      </w:r>
      <w:r w:rsidRPr="00D64D06">
        <w:rPr>
          <w:rFonts w:asciiTheme="minorEastAsia" w:hAnsiTheme="minorEastAsia"/>
        </w:rPr>
        <w:t>不具合が生じた場合</w:t>
      </w:r>
      <w:r>
        <w:rPr>
          <w:rFonts w:asciiTheme="minorEastAsia" w:hAnsiTheme="minorEastAsia" w:hint="eastAsia"/>
        </w:rPr>
        <w:t>は</w:t>
      </w:r>
      <w:r w:rsidRPr="00D64D06">
        <w:rPr>
          <w:rFonts w:asciiTheme="minorEastAsia" w:hAnsiTheme="minorEastAsia"/>
        </w:rPr>
        <w:t>、速やかに学校へ報告すること。</w:t>
      </w:r>
    </w:p>
    <w:p w14:paraId="3E044E17" w14:textId="67925F45" w:rsidR="00D64D06" w:rsidRDefault="00543C21" w:rsidP="00140835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・　</w:t>
      </w:r>
      <w:r w:rsidR="00D64D06" w:rsidRPr="00D64D06">
        <w:rPr>
          <w:rFonts w:asciiTheme="minorEastAsia" w:hAnsiTheme="minorEastAsia"/>
        </w:rPr>
        <w:t>端末は自己管理し、その利用及び破損・紛失・盗難に注意すること。</w:t>
      </w:r>
    </w:p>
    <w:p w14:paraId="52640EE0" w14:textId="39AD8528" w:rsidR="00140835" w:rsidRDefault="00140835" w:rsidP="00140835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・　</w:t>
      </w:r>
      <w:r w:rsidRPr="00D64D06">
        <w:rPr>
          <w:rFonts w:asciiTheme="minorEastAsia" w:hAnsiTheme="minorEastAsia" w:hint="eastAsia"/>
        </w:rPr>
        <w:t>破損</w:t>
      </w:r>
      <w:r>
        <w:rPr>
          <w:rFonts w:asciiTheme="minorEastAsia" w:hAnsiTheme="minorEastAsia" w:hint="eastAsia"/>
        </w:rPr>
        <w:t>・紛失・盗難</w:t>
      </w:r>
      <w:r w:rsidRPr="00D64D06">
        <w:rPr>
          <w:rFonts w:asciiTheme="minorEastAsia" w:hAnsiTheme="minorEastAsia" w:hint="eastAsia"/>
        </w:rPr>
        <w:t>等が生じた場合は、遅滞なく学校へ報告し指示を仰ぐこと。</w:t>
      </w:r>
    </w:p>
    <w:p w14:paraId="50DA1A9C" w14:textId="3BB3FA55" w:rsidR="00A26CDF" w:rsidRPr="00886690" w:rsidRDefault="00A26CDF" w:rsidP="00A26CDF">
      <w:pPr>
        <w:ind w:leftChars="400" w:left="105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（意図的な原因により破損</w:t>
      </w:r>
      <w:r w:rsidRPr="00886690">
        <w:rPr>
          <w:rFonts w:asciiTheme="minorEastAsia" w:hAnsiTheme="minorEastAsia" w:hint="eastAsia"/>
        </w:rPr>
        <w:t>などした場合、修理費用の請求等もあり得る。）</w:t>
      </w:r>
    </w:p>
    <w:p w14:paraId="45D72558" w14:textId="107AA3BF" w:rsidR="00D64D06" w:rsidRPr="00886690" w:rsidRDefault="00140835" w:rsidP="00140835">
      <w:pPr>
        <w:ind w:leftChars="200" w:left="630" w:hangingChars="100" w:hanging="210"/>
        <w:rPr>
          <w:rFonts w:asciiTheme="minorEastAsia" w:hAnsiTheme="minorEastAsia"/>
        </w:rPr>
      </w:pPr>
      <w:r w:rsidRPr="00886690">
        <w:rPr>
          <w:rFonts w:asciiTheme="minorEastAsia" w:hAnsiTheme="minorEastAsia" w:hint="eastAsia"/>
        </w:rPr>
        <w:t xml:space="preserve">・　</w:t>
      </w:r>
      <w:r w:rsidR="00D64D06" w:rsidRPr="00886690">
        <w:rPr>
          <w:rFonts w:asciiTheme="minorEastAsia" w:hAnsiTheme="minorEastAsia"/>
        </w:rPr>
        <w:t>USBメモリ等の外部装置</w:t>
      </w:r>
      <w:r w:rsidR="00D66921" w:rsidRPr="00886690">
        <w:rPr>
          <w:rFonts w:asciiTheme="minorEastAsia" w:hAnsiTheme="minorEastAsia" w:hint="eastAsia"/>
        </w:rPr>
        <w:t>や周辺機器は接続・</w:t>
      </w:r>
      <w:r w:rsidRPr="00886690">
        <w:rPr>
          <w:rFonts w:asciiTheme="minorEastAsia" w:hAnsiTheme="minorEastAsia" w:hint="eastAsia"/>
        </w:rPr>
        <w:t>利用しないこと。</w:t>
      </w:r>
    </w:p>
    <w:p w14:paraId="69C08359" w14:textId="426E5584" w:rsidR="00D64D06" w:rsidRPr="00886690" w:rsidRDefault="00140835" w:rsidP="00140835">
      <w:pPr>
        <w:ind w:leftChars="200" w:left="630" w:hangingChars="100" w:hanging="210"/>
        <w:rPr>
          <w:rFonts w:asciiTheme="minorEastAsia" w:hAnsiTheme="minorEastAsia"/>
        </w:rPr>
      </w:pPr>
      <w:r w:rsidRPr="00886690">
        <w:rPr>
          <w:rFonts w:asciiTheme="minorEastAsia" w:hAnsiTheme="minorEastAsia" w:hint="eastAsia"/>
        </w:rPr>
        <w:t xml:space="preserve">・　</w:t>
      </w:r>
      <w:r w:rsidR="00D64D06" w:rsidRPr="00886690">
        <w:rPr>
          <w:rFonts w:asciiTheme="minorEastAsia" w:hAnsiTheme="minorEastAsia"/>
        </w:rPr>
        <w:t>学校から指示の無いファイル</w:t>
      </w:r>
      <w:r w:rsidRPr="00886690">
        <w:rPr>
          <w:rFonts w:asciiTheme="minorEastAsia" w:hAnsiTheme="minorEastAsia" w:hint="eastAsia"/>
        </w:rPr>
        <w:t>の</w:t>
      </w:r>
      <w:r w:rsidR="00D64D06" w:rsidRPr="00886690">
        <w:rPr>
          <w:rFonts w:asciiTheme="minorEastAsia" w:hAnsiTheme="minorEastAsia"/>
        </w:rPr>
        <w:t>ダウンロード</w:t>
      </w:r>
      <w:r w:rsidRPr="00886690">
        <w:rPr>
          <w:rFonts w:asciiTheme="minorEastAsia" w:hAnsiTheme="minorEastAsia" w:hint="eastAsia"/>
        </w:rPr>
        <w:t>や</w:t>
      </w:r>
      <w:r w:rsidR="00D64D06" w:rsidRPr="00886690">
        <w:rPr>
          <w:rFonts w:asciiTheme="minorEastAsia" w:hAnsiTheme="minorEastAsia"/>
        </w:rPr>
        <w:t>ソフト</w:t>
      </w:r>
      <w:r w:rsidRPr="00886690">
        <w:rPr>
          <w:rFonts w:asciiTheme="minorEastAsia" w:hAnsiTheme="minorEastAsia" w:hint="eastAsia"/>
        </w:rPr>
        <w:t>の</w:t>
      </w:r>
      <w:r w:rsidR="00D64D06" w:rsidRPr="00886690">
        <w:rPr>
          <w:rFonts w:asciiTheme="minorEastAsia" w:hAnsiTheme="minorEastAsia"/>
        </w:rPr>
        <w:t>インストール</w:t>
      </w:r>
      <w:r w:rsidRPr="00886690">
        <w:rPr>
          <w:rFonts w:asciiTheme="minorEastAsia" w:hAnsiTheme="minorEastAsia" w:hint="eastAsia"/>
        </w:rPr>
        <w:t>はしないこと。</w:t>
      </w:r>
    </w:p>
    <w:p w14:paraId="2C5D98CF" w14:textId="47D5E770" w:rsidR="003579CE" w:rsidRPr="00886690" w:rsidRDefault="00140835" w:rsidP="00140835">
      <w:pPr>
        <w:ind w:leftChars="200" w:left="630" w:hangingChars="100" w:hanging="210"/>
        <w:rPr>
          <w:rFonts w:asciiTheme="minorEastAsia" w:hAnsiTheme="minorEastAsia"/>
        </w:rPr>
      </w:pPr>
      <w:r w:rsidRPr="00886690">
        <w:rPr>
          <w:rFonts w:asciiTheme="minorEastAsia" w:hAnsiTheme="minorEastAsia" w:hint="eastAsia"/>
        </w:rPr>
        <w:t xml:space="preserve">・　</w:t>
      </w:r>
      <w:r w:rsidR="00D64D06" w:rsidRPr="00886690">
        <w:rPr>
          <w:rFonts w:asciiTheme="minorEastAsia" w:hAnsiTheme="minorEastAsia" w:hint="eastAsia"/>
        </w:rPr>
        <w:t>学習に関係ない</w:t>
      </w:r>
      <w:r w:rsidR="003579CE" w:rsidRPr="00886690">
        <w:rPr>
          <w:rFonts w:asciiTheme="minorEastAsia" w:hAnsiTheme="minorEastAsia" w:hint="eastAsia"/>
        </w:rPr>
        <w:t>インターネットの活用はしないこと。</w:t>
      </w:r>
    </w:p>
    <w:p w14:paraId="197BDA21" w14:textId="34608859" w:rsidR="00D64D06" w:rsidRPr="00886690" w:rsidRDefault="003579CE" w:rsidP="003579CE">
      <w:pPr>
        <w:ind w:leftChars="300" w:left="630" w:firstLineChars="100" w:firstLine="210"/>
        <w:rPr>
          <w:rFonts w:asciiTheme="minorEastAsia" w:hAnsiTheme="minorEastAsia"/>
        </w:rPr>
      </w:pPr>
      <w:r w:rsidRPr="00886690">
        <w:rPr>
          <w:rFonts w:asciiTheme="minorEastAsia" w:hAnsiTheme="minorEastAsia" w:hint="eastAsia"/>
        </w:rPr>
        <w:t>（学習に関係のない</w:t>
      </w:r>
      <w:r w:rsidR="00D64D06" w:rsidRPr="00886690">
        <w:rPr>
          <w:rFonts w:asciiTheme="minorEastAsia" w:hAnsiTheme="minorEastAsia" w:hint="eastAsia"/>
        </w:rPr>
        <w:t>サイトの閲覧</w:t>
      </w:r>
      <w:r w:rsidRPr="00886690">
        <w:rPr>
          <w:rFonts w:asciiTheme="minorEastAsia" w:hAnsiTheme="minorEastAsia" w:hint="eastAsia"/>
        </w:rPr>
        <w:t>・動画の視聴</w:t>
      </w:r>
      <w:r w:rsidR="00D64D06" w:rsidRPr="00886690">
        <w:rPr>
          <w:rFonts w:asciiTheme="minorEastAsia" w:hAnsiTheme="minorEastAsia" w:hint="eastAsia"/>
        </w:rPr>
        <w:t>・</w:t>
      </w:r>
      <w:r w:rsidR="00D31F7B" w:rsidRPr="00886690">
        <w:rPr>
          <w:rFonts w:asciiTheme="minorEastAsia" w:hAnsiTheme="minorEastAsia"/>
        </w:rPr>
        <w:t>SNS への書き込み</w:t>
      </w:r>
      <w:r w:rsidR="00D31F7B" w:rsidRPr="00886690">
        <w:rPr>
          <w:rFonts w:asciiTheme="minorEastAsia" w:hAnsiTheme="minorEastAsia" w:hint="eastAsia"/>
        </w:rPr>
        <w:t>、</w:t>
      </w:r>
      <w:r w:rsidR="00140835" w:rsidRPr="00886690">
        <w:rPr>
          <w:rFonts w:asciiTheme="minorEastAsia" w:hAnsiTheme="minorEastAsia"/>
        </w:rPr>
        <w:t>写真・動画の配信</w:t>
      </w:r>
      <w:r w:rsidRPr="00886690">
        <w:rPr>
          <w:rFonts w:asciiTheme="minorEastAsia" w:hAnsiTheme="minorEastAsia" w:hint="eastAsia"/>
        </w:rPr>
        <w:t>など）</w:t>
      </w:r>
    </w:p>
    <w:p w14:paraId="04E1C2C3" w14:textId="1893777E" w:rsidR="00D64D06" w:rsidRPr="00886690" w:rsidRDefault="00140835" w:rsidP="00140835">
      <w:pPr>
        <w:ind w:leftChars="200" w:left="840" w:hangingChars="200" w:hanging="420"/>
        <w:rPr>
          <w:rFonts w:asciiTheme="minorEastAsia" w:hAnsiTheme="minorEastAsia"/>
        </w:rPr>
      </w:pPr>
      <w:r w:rsidRPr="00886690">
        <w:rPr>
          <w:rFonts w:asciiTheme="minorEastAsia" w:hAnsiTheme="minorEastAsia" w:hint="eastAsia"/>
        </w:rPr>
        <w:t xml:space="preserve">・　</w:t>
      </w:r>
      <w:r w:rsidR="00D64D06" w:rsidRPr="00886690">
        <w:rPr>
          <w:rFonts w:asciiTheme="minorEastAsia" w:hAnsiTheme="minorEastAsia" w:hint="eastAsia"/>
        </w:rPr>
        <w:t>学校などのシステムを調べたり破ったりする行為、他人の</w:t>
      </w:r>
      <w:r w:rsidR="00D64D06" w:rsidRPr="00886690">
        <w:rPr>
          <w:rFonts w:asciiTheme="minorEastAsia" w:hAnsiTheme="minorEastAsia"/>
        </w:rPr>
        <w:t>IDの不正利用、ハッキン</w:t>
      </w:r>
      <w:r w:rsidR="00D64D06" w:rsidRPr="00886690">
        <w:rPr>
          <w:rFonts w:asciiTheme="minorEastAsia" w:hAnsiTheme="minorEastAsia" w:hint="eastAsia"/>
        </w:rPr>
        <w:t>グ行為、</w:t>
      </w:r>
      <w:r w:rsidRPr="00886690">
        <w:rPr>
          <w:rFonts w:asciiTheme="minorEastAsia" w:hAnsiTheme="minorEastAsia"/>
        </w:rPr>
        <w:br/>
      </w:r>
      <w:r w:rsidR="00D64D06" w:rsidRPr="00886690">
        <w:rPr>
          <w:rFonts w:asciiTheme="minorEastAsia" w:hAnsiTheme="minorEastAsia" w:hint="eastAsia"/>
        </w:rPr>
        <w:t>他人への誹謗中傷</w:t>
      </w:r>
      <w:r w:rsidRPr="00886690">
        <w:rPr>
          <w:rFonts w:asciiTheme="minorEastAsia" w:hAnsiTheme="minorEastAsia" w:hint="eastAsia"/>
        </w:rPr>
        <w:t>にあたる行為</w:t>
      </w:r>
      <w:r w:rsidR="00D64D06" w:rsidRPr="00886690">
        <w:rPr>
          <w:rFonts w:asciiTheme="minorEastAsia" w:hAnsiTheme="minorEastAsia" w:hint="eastAsia"/>
        </w:rPr>
        <w:t>（</w:t>
      </w:r>
      <w:r w:rsidR="00D64D06" w:rsidRPr="00886690">
        <w:rPr>
          <w:rFonts w:asciiTheme="minorEastAsia" w:hAnsiTheme="minorEastAsia"/>
        </w:rPr>
        <w:t>SNS・掲示板への投稿）などは</w:t>
      </w:r>
      <w:r w:rsidRPr="00886690">
        <w:rPr>
          <w:rFonts w:asciiTheme="minorEastAsia" w:hAnsiTheme="minorEastAsia" w:hint="eastAsia"/>
        </w:rPr>
        <w:t>しないこと</w:t>
      </w:r>
      <w:r w:rsidR="00D64D06" w:rsidRPr="00886690">
        <w:rPr>
          <w:rFonts w:asciiTheme="minorEastAsia" w:hAnsiTheme="minorEastAsia"/>
        </w:rPr>
        <w:t>。</w:t>
      </w:r>
    </w:p>
    <w:p w14:paraId="741ACDE9" w14:textId="77777777" w:rsidR="003817C8" w:rsidRPr="00886690" w:rsidRDefault="003817C8" w:rsidP="00D64D06">
      <w:pPr>
        <w:rPr>
          <w:rFonts w:asciiTheme="minorEastAsia" w:hAnsiTheme="minorEastAsia"/>
        </w:rPr>
      </w:pPr>
    </w:p>
    <w:p w14:paraId="63F975F9" w14:textId="279DE44E" w:rsidR="00D64D06" w:rsidRPr="00886690" w:rsidRDefault="00D64D06" w:rsidP="00D64D06">
      <w:pPr>
        <w:rPr>
          <w:rFonts w:asciiTheme="majorHAnsi" w:eastAsiaTheme="majorHAnsi" w:hAnsiTheme="majorHAnsi"/>
        </w:rPr>
      </w:pPr>
      <w:r w:rsidRPr="00886690">
        <w:rPr>
          <w:rFonts w:asciiTheme="majorHAnsi" w:eastAsiaTheme="majorHAnsi" w:hAnsiTheme="majorHAnsi" w:hint="eastAsia"/>
        </w:rPr>
        <w:t>４</w:t>
      </w:r>
      <w:r w:rsidR="003817C8" w:rsidRPr="00886690">
        <w:rPr>
          <w:rFonts w:asciiTheme="majorHAnsi" w:eastAsiaTheme="majorHAnsi" w:hAnsiTheme="majorHAnsi" w:hint="eastAsia"/>
        </w:rPr>
        <w:t xml:space="preserve">　</w:t>
      </w:r>
      <w:r w:rsidRPr="00886690">
        <w:rPr>
          <w:rFonts w:asciiTheme="majorHAnsi" w:eastAsiaTheme="majorHAnsi" w:hAnsiTheme="majorHAnsi"/>
        </w:rPr>
        <w:t>その他</w:t>
      </w:r>
      <w:bookmarkStart w:id="0" w:name="_GoBack"/>
      <w:bookmarkEnd w:id="0"/>
    </w:p>
    <w:p w14:paraId="302EFFF9" w14:textId="09CA1B32" w:rsidR="00E92DEA" w:rsidRPr="00D64D06" w:rsidRDefault="003817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D64D06" w:rsidRPr="00D64D06">
        <w:rPr>
          <w:rFonts w:asciiTheme="minorEastAsia" w:hAnsiTheme="minorEastAsia"/>
        </w:rPr>
        <w:t>本ガイドラインに記載の無い事項については、随時、教育委員会で協議</w:t>
      </w:r>
      <w:r w:rsidR="003B2EB5">
        <w:rPr>
          <w:rFonts w:asciiTheme="minorEastAsia" w:hAnsiTheme="minorEastAsia" w:hint="eastAsia"/>
        </w:rPr>
        <w:t>し</w:t>
      </w:r>
      <w:r w:rsidR="00D64D06" w:rsidRPr="00D64D06">
        <w:rPr>
          <w:rFonts w:asciiTheme="minorEastAsia" w:hAnsiTheme="minorEastAsia"/>
        </w:rPr>
        <w:t>決定する。</w:t>
      </w:r>
    </w:p>
    <w:p w14:paraId="02F51A77" w14:textId="449B428D" w:rsidR="005E4F02" w:rsidRDefault="005E4F02" w:rsidP="005E4F0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Pr="00D64D06">
        <w:rPr>
          <w:rFonts w:asciiTheme="minorEastAsia" w:hAnsiTheme="minorEastAsia"/>
        </w:rPr>
        <w:t>端末の</w:t>
      </w:r>
      <w:r>
        <w:rPr>
          <w:rFonts w:asciiTheme="minorEastAsia" w:hAnsiTheme="minorEastAsia" w:hint="eastAsia"/>
        </w:rPr>
        <w:t>インターネット</w:t>
      </w:r>
      <w:r w:rsidRPr="00D64D06">
        <w:rPr>
          <w:rFonts w:asciiTheme="minorEastAsia" w:hAnsiTheme="minorEastAsia"/>
        </w:rPr>
        <w:t>接続に関するサポートは、学校では行</w:t>
      </w:r>
      <w:r>
        <w:rPr>
          <w:rFonts w:asciiTheme="minorEastAsia" w:hAnsiTheme="minorEastAsia" w:hint="eastAsia"/>
        </w:rPr>
        <w:t>わない。</w:t>
      </w:r>
    </w:p>
    <w:sectPr w:rsidR="005E4F02" w:rsidSect="00A26CDF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114D9" w14:textId="77777777" w:rsidR="00AF02F5" w:rsidRDefault="00AF02F5" w:rsidP="00026CB7">
      <w:r>
        <w:separator/>
      </w:r>
    </w:p>
  </w:endnote>
  <w:endnote w:type="continuationSeparator" w:id="0">
    <w:p w14:paraId="1217AB1F" w14:textId="77777777" w:rsidR="00AF02F5" w:rsidRDefault="00AF02F5" w:rsidP="0002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5F76B" w14:textId="77777777" w:rsidR="00AF02F5" w:rsidRDefault="00AF02F5" w:rsidP="00026CB7">
      <w:r>
        <w:separator/>
      </w:r>
    </w:p>
  </w:footnote>
  <w:footnote w:type="continuationSeparator" w:id="0">
    <w:p w14:paraId="63F8D123" w14:textId="77777777" w:rsidR="00AF02F5" w:rsidRDefault="00AF02F5" w:rsidP="00026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D8"/>
    <w:rsid w:val="00026CB7"/>
    <w:rsid w:val="000A7659"/>
    <w:rsid w:val="000C7B71"/>
    <w:rsid w:val="00140835"/>
    <w:rsid w:val="00220F23"/>
    <w:rsid w:val="002E7B85"/>
    <w:rsid w:val="003579CE"/>
    <w:rsid w:val="003817C8"/>
    <w:rsid w:val="003B2EB5"/>
    <w:rsid w:val="004A19D3"/>
    <w:rsid w:val="004D3168"/>
    <w:rsid w:val="004F42E6"/>
    <w:rsid w:val="00543C21"/>
    <w:rsid w:val="005E4F02"/>
    <w:rsid w:val="00886690"/>
    <w:rsid w:val="008A669E"/>
    <w:rsid w:val="008B0105"/>
    <w:rsid w:val="008C26F8"/>
    <w:rsid w:val="00907D38"/>
    <w:rsid w:val="00916546"/>
    <w:rsid w:val="00A26CDF"/>
    <w:rsid w:val="00AF02F5"/>
    <w:rsid w:val="00C92677"/>
    <w:rsid w:val="00CF73AF"/>
    <w:rsid w:val="00D31F7B"/>
    <w:rsid w:val="00D64D06"/>
    <w:rsid w:val="00D66921"/>
    <w:rsid w:val="00DC37F9"/>
    <w:rsid w:val="00E167D8"/>
    <w:rsid w:val="00E92DEA"/>
    <w:rsid w:val="00FB2B10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D9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B7"/>
  </w:style>
  <w:style w:type="paragraph" w:styleId="a5">
    <w:name w:val="footer"/>
    <w:basedOn w:val="a"/>
    <w:link w:val="a6"/>
    <w:uiPriority w:val="99"/>
    <w:unhideWhenUsed/>
    <w:rsid w:val="00026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B7"/>
  </w:style>
  <w:style w:type="paragraph" w:styleId="a7">
    <w:name w:val="Date"/>
    <w:basedOn w:val="a"/>
    <w:next w:val="a"/>
    <w:link w:val="a8"/>
    <w:uiPriority w:val="99"/>
    <w:semiHidden/>
    <w:unhideWhenUsed/>
    <w:rsid w:val="00886690"/>
  </w:style>
  <w:style w:type="character" w:customStyle="1" w:styleId="a8">
    <w:name w:val="日付 (文字)"/>
    <w:basedOn w:val="a0"/>
    <w:link w:val="a7"/>
    <w:uiPriority w:val="99"/>
    <w:semiHidden/>
    <w:rsid w:val="00886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B7"/>
  </w:style>
  <w:style w:type="paragraph" w:styleId="a5">
    <w:name w:val="footer"/>
    <w:basedOn w:val="a"/>
    <w:link w:val="a6"/>
    <w:uiPriority w:val="99"/>
    <w:unhideWhenUsed/>
    <w:rsid w:val="00026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B7"/>
  </w:style>
  <w:style w:type="paragraph" w:styleId="a7">
    <w:name w:val="Date"/>
    <w:basedOn w:val="a"/>
    <w:next w:val="a"/>
    <w:link w:val="a8"/>
    <w:uiPriority w:val="99"/>
    <w:semiHidden/>
    <w:unhideWhenUsed/>
    <w:rsid w:val="00886690"/>
  </w:style>
  <w:style w:type="character" w:customStyle="1" w:styleId="a8">
    <w:name w:val="日付 (文字)"/>
    <w:basedOn w:val="a0"/>
    <w:link w:val="a7"/>
    <w:uiPriority w:val="99"/>
    <w:semiHidden/>
    <w:rsid w:val="0088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雅寿</dc:creator>
  <cp:keywords/>
  <dc:description/>
  <cp:lastModifiedBy>ryoto49</cp:lastModifiedBy>
  <cp:revision>14</cp:revision>
  <cp:lastPrinted>2021-01-05T10:59:00Z</cp:lastPrinted>
  <dcterms:created xsi:type="dcterms:W3CDTF">2021-01-05T00:25:00Z</dcterms:created>
  <dcterms:modified xsi:type="dcterms:W3CDTF">2021-01-18T12:00:00Z</dcterms:modified>
</cp:coreProperties>
</file>